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hint="eastAsia"/>
          <w:color w:val="000000"/>
          <w:sz w:val="28"/>
          <w:szCs w:val="28"/>
          <w:lang w:eastAsia="zh-CN"/>
        </w:rPr>
        <w:t>二</w:t>
      </w:r>
      <w:r>
        <w:rPr>
          <w:rFonts w:hint="eastAsia"/>
          <w:color w:val="000000"/>
          <w:sz w:val="28"/>
          <w:szCs w:val="28"/>
        </w:rPr>
        <w:t>：</w:t>
      </w:r>
      <w:bookmarkStart w:id="0" w:name="_GoBack"/>
      <w:bookmarkEnd w:id="0"/>
    </w:p>
    <w:p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(姓名)系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 (投标单位名称)的法定代表人，现授权委托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               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(姓名)为我公司代理人，参加</w:t>
      </w:r>
      <w:r>
        <w:rPr>
          <w:rFonts w:hint="eastAsia" w:ascii="宋体" w:hAnsi="宋体" w:eastAsia="宋体" w:cs="宋体"/>
          <w:kern w:val="0"/>
          <w:sz w:val="28"/>
          <w:szCs w:val="28"/>
        </w:rPr>
        <w:t>福建中医药大学农资（农药、化肥）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供货商遴选投标活动。代理人在投标、合同签订过程中所签署的一切文件和处理与之有关的一切事务，我均予以承认。  代理人无转委权。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特此委托。  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代理人：     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                                          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身份证号码： 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公司(盖章) ：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 (签字)  ：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     年    月    日</w:t>
      </w:r>
    </w:p>
    <w:p>
      <w:pPr>
        <w:spacing w:line="460" w:lineRule="exact"/>
        <w:jc w:val="left"/>
        <w:rPr>
          <w:rFonts w:hint="eastAsia" w:ascii="宋体" w:hAnsi="宋体" w:eastAsia="宋体" w:cs="宋体"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23579"/>
    <w:rsid w:val="1E723579"/>
    <w:rsid w:val="65EC2D24"/>
    <w:rsid w:val="6B6D2BC5"/>
    <w:rsid w:val="76C33F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2018-03-28T09:40:00Z</dcterms:created>
  <dc:creator>爱吃榴莲的长颈鹿是坏脾气小姐</dc:creator>
  <cp:lastModifiedBy>cloud</cp:lastModifiedBy>
  <cp:lastPrinted>2018-04-13T02:20:00Z</cp:lastPrinted>
  <dcterms:modified xsi:type="dcterms:W3CDTF">2020-06-17T01:55:50Z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