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C0F" w:rsidRDefault="001A3C0F">
      <w:pPr>
        <w:pStyle w:val="a0"/>
        <w:rPr>
          <w:b/>
          <w:bCs/>
          <w:color w:val="000000"/>
        </w:rPr>
      </w:pPr>
    </w:p>
    <w:p w:rsidR="001A3C0F" w:rsidRDefault="00C709B8">
      <w:pPr>
        <w:pStyle w:val="a0"/>
        <w:numPr>
          <w:ilvl w:val="0"/>
          <w:numId w:val="1"/>
        </w:numPr>
        <w:rPr>
          <w:b/>
          <w:bCs/>
          <w:color w:val="000000"/>
          <w:sz w:val="24"/>
          <w:szCs w:val="32"/>
        </w:rPr>
      </w:pPr>
      <w:r>
        <w:rPr>
          <w:rFonts w:hint="eastAsia"/>
          <w:b/>
          <w:bCs/>
          <w:color w:val="000000"/>
          <w:sz w:val="24"/>
          <w:szCs w:val="32"/>
        </w:rPr>
        <w:t>云展览馆建设及展示平台参数</w:t>
      </w:r>
    </w:p>
    <w:p w:rsidR="001A3C0F" w:rsidRDefault="001A3C0F">
      <w:pPr>
        <w:pStyle w:val="a0"/>
        <w:rPr>
          <w:b/>
          <w:bCs/>
          <w:color w:val="000000"/>
          <w:sz w:val="24"/>
          <w:szCs w:val="32"/>
        </w:rPr>
      </w:pPr>
    </w:p>
    <w:p w:rsidR="001A3C0F" w:rsidRDefault="00C709B8">
      <w:pPr>
        <w:pStyle w:val="a0"/>
        <w:ind w:left="420"/>
        <w:rPr>
          <w:b/>
          <w:bCs/>
          <w:color w:val="000000"/>
        </w:rPr>
      </w:pPr>
      <w:r>
        <w:rPr>
          <w:rFonts w:hint="eastAsia"/>
          <w:b/>
          <w:bCs/>
          <w:color w:val="000000"/>
        </w:rPr>
        <w:t>1</w:t>
      </w:r>
      <w:r>
        <w:rPr>
          <w:rFonts w:hint="eastAsia"/>
          <w:b/>
          <w:bCs/>
          <w:color w:val="000000"/>
        </w:rPr>
        <w:t>、全景采集制作</w:t>
      </w:r>
    </w:p>
    <w:p w:rsidR="001A3C0F" w:rsidRDefault="00C709B8">
      <w:pPr>
        <w:pStyle w:val="a0"/>
        <w:numPr>
          <w:ilvl w:val="0"/>
          <w:numId w:val="2"/>
        </w:numPr>
      </w:pPr>
      <w:r>
        <w:rPr>
          <w:rFonts w:hint="eastAsia"/>
        </w:rPr>
        <w:t>全景数据采集，</w:t>
      </w:r>
      <w:r>
        <w:rPr>
          <w:rFonts w:ascii="宋体" w:hAnsi="宋体" w:hint="eastAsia"/>
          <w:color w:val="000000"/>
          <w:kern w:val="0"/>
          <w:szCs w:val="21"/>
          <w:lang w:val="en-GB"/>
        </w:rPr>
        <w:t>利用全景拍摄专用设备，720度专用三脚架，通过前后左右上下拍摄，现场采集全景图原始数据，</w:t>
      </w:r>
      <w:r>
        <w:rPr>
          <w:color w:val="000000"/>
          <w:sz w:val="24"/>
        </w:rPr>
        <w:t>单张图片像素不低于</w:t>
      </w:r>
      <w:r>
        <w:rPr>
          <w:rFonts w:hint="eastAsia"/>
          <w:color w:val="000000"/>
          <w:sz w:val="24"/>
        </w:rPr>
        <w:t>1</w:t>
      </w:r>
      <w:r>
        <w:rPr>
          <w:color w:val="000000"/>
          <w:sz w:val="24"/>
        </w:rPr>
        <w:t>.5</w:t>
      </w:r>
      <w:r>
        <w:rPr>
          <w:rFonts w:hint="eastAsia"/>
          <w:color w:val="000000"/>
          <w:sz w:val="24"/>
        </w:rPr>
        <w:t>亿</w:t>
      </w:r>
      <w:r>
        <w:rPr>
          <w:color w:val="000000"/>
          <w:sz w:val="24"/>
        </w:rPr>
        <w:t>像素</w:t>
      </w:r>
      <w:r>
        <w:rPr>
          <w:rFonts w:ascii="宋体" w:hAnsi="宋体" w:hint="eastAsia"/>
          <w:color w:val="000000"/>
          <w:kern w:val="0"/>
          <w:szCs w:val="21"/>
          <w:lang w:val="en-GB"/>
        </w:rPr>
        <w:t>。</w:t>
      </w:r>
    </w:p>
    <w:p w:rsidR="001A3C0F" w:rsidRDefault="00C709B8">
      <w:pPr>
        <w:pStyle w:val="a0"/>
        <w:numPr>
          <w:ilvl w:val="0"/>
          <w:numId w:val="2"/>
        </w:numPr>
      </w:pPr>
      <w:r>
        <w:rPr>
          <w:rFonts w:ascii="宋体" w:hAnsi="宋体" w:hint="eastAsia"/>
          <w:color w:val="000000"/>
          <w:kern w:val="0"/>
          <w:szCs w:val="21"/>
          <w:lang w:val="en-GB"/>
        </w:rPr>
        <w:t>全景数据转换合成，全景数据转码。将拍摄的原始RAW格式原始数据进行转码，转为合适的可以进行合成的图片形式，需单张转换；全景图片后期拼接合成。将转换好的数据，通过合成工具进行合成，通过打点，蒙版，点对位，塑造垂直线，水平线等方式，将零散的图片合称为全景图。</w:t>
      </w:r>
    </w:p>
    <w:p w:rsidR="001A3C0F" w:rsidRDefault="00C709B8">
      <w:pPr>
        <w:pStyle w:val="a0"/>
        <w:numPr>
          <w:ilvl w:val="0"/>
          <w:numId w:val="2"/>
        </w:numPr>
        <w:rPr>
          <w:color w:val="000000"/>
        </w:rPr>
      </w:pPr>
      <w:r>
        <w:rPr>
          <w:rFonts w:ascii="宋体" w:hAnsi="宋体" w:hint="eastAsia"/>
          <w:color w:val="000000"/>
          <w:kern w:val="0"/>
          <w:szCs w:val="21"/>
          <w:lang w:val="en-GB"/>
        </w:rPr>
        <w:t>全景图片后期修饰处理，全景图片后期修饰处理。对于合成完毕的全景图，对光线，阴影，反光进行最大化处理，美化全景图。</w:t>
      </w:r>
    </w:p>
    <w:p w:rsidR="001A3C0F" w:rsidRDefault="00C709B8">
      <w:pPr>
        <w:pStyle w:val="a0"/>
        <w:numPr>
          <w:ilvl w:val="0"/>
          <w:numId w:val="2"/>
        </w:numPr>
        <w:rPr>
          <w:color w:val="000000"/>
        </w:rPr>
      </w:pPr>
      <w:r>
        <w:rPr>
          <w:rFonts w:hint="eastAsia"/>
          <w:color w:val="000000"/>
        </w:rPr>
        <w:t>根据博物馆馆、时珍园空间布局制作导览图和沙盘，要求与真实结构一致。</w:t>
      </w:r>
    </w:p>
    <w:p w:rsidR="001A3C0F" w:rsidRDefault="00C709B8">
      <w:pPr>
        <w:widowControl/>
        <w:numPr>
          <w:ilvl w:val="0"/>
          <w:numId w:val="2"/>
        </w:numPr>
        <w:spacing w:line="276" w:lineRule="auto"/>
        <w:jc w:val="left"/>
        <w:rPr>
          <w:rFonts w:ascii="宋体" w:hAnsi="宋体" w:cs="宋体"/>
          <w:color w:val="000000"/>
          <w:kern w:val="0"/>
          <w:sz w:val="24"/>
        </w:rPr>
      </w:pPr>
      <w:r>
        <w:rPr>
          <w:rFonts w:ascii="宋体" w:hAnsi="宋体" w:cs="宋体"/>
          <w:color w:val="000000"/>
          <w:kern w:val="0"/>
          <w:szCs w:val="21"/>
        </w:rPr>
        <w:t>全景图片的格式：TIFF(高位彩色图像格式)。</w:t>
      </w:r>
    </w:p>
    <w:p w:rsidR="001A3C0F" w:rsidRDefault="00C709B8">
      <w:pPr>
        <w:widowControl/>
        <w:numPr>
          <w:ilvl w:val="0"/>
          <w:numId w:val="2"/>
        </w:numPr>
        <w:spacing w:line="276" w:lineRule="auto"/>
        <w:jc w:val="left"/>
        <w:rPr>
          <w:rFonts w:ascii="宋体" w:hAnsi="宋体" w:cs="宋体"/>
          <w:color w:val="000000"/>
          <w:kern w:val="0"/>
          <w:sz w:val="24"/>
        </w:rPr>
      </w:pPr>
      <w:r>
        <w:rPr>
          <w:rFonts w:ascii="宋体" w:hAnsi="宋体" w:cs="宋体"/>
          <w:color w:val="000000"/>
          <w:kern w:val="0"/>
          <w:szCs w:val="21"/>
        </w:rPr>
        <w:t>全景图片的尺寸：</w:t>
      </w:r>
      <w:r>
        <w:rPr>
          <w:rFonts w:ascii="宋体" w:hAnsi="宋体" w:cs="宋体" w:hint="eastAsia"/>
          <w:color w:val="000000"/>
          <w:kern w:val="0"/>
          <w:szCs w:val="21"/>
        </w:rPr>
        <w:t>20</w:t>
      </w:r>
      <w:r>
        <w:rPr>
          <w:rFonts w:ascii="宋体" w:hAnsi="宋体" w:cs="宋体"/>
          <w:color w:val="000000"/>
          <w:kern w:val="0"/>
          <w:szCs w:val="21"/>
        </w:rPr>
        <w:t>000x</w:t>
      </w:r>
      <w:r>
        <w:rPr>
          <w:rFonts w:ascii="宋体" w:hAnsi="宋体" w:cs="宋体" w:hint="eastAsia"/>
          <w:color w:val="000000"/>
          <w:kern w:val="0"/>
          <w:szCs w:val="21"/>
        </w:rPr>
        <w:t>10</w:t>
      </w:r>
      <w:r>
        <w:rPr>
          <w:rFonts w:ascii="宋体" w:hAnsi="宋体" w:cs="宋体"/>
          <w:color w:val="000000"/>
          <w:kern w:val="0"/>
          <w:szCs w:val="21"/>
        </w:rPr>
        <w:t>000（长边不低于</w:t>
      </w:r>
      <w:r>
        <w:rPr>
          <w:rFonts w:ascii="宋体" w:hAnsi="宋体" w:cs="宋体" w:hint="eastAsia"/>
          <w:color w:val="000000"/>
          <w:kern w:val="0"/>
          <w:szCs w:val="21"/>
        </w:rPr>
        <w:t>20</w:t>
      </w:r>
      <w:r>
        <w:rPr>
          <w:rFonts w:ascii="宋体" w:hAnsi="宋体" w:cs="宋体"/>
          <w:color w:val="000000"/>
          <w:kern w:val="0"/>
          <w:szCs w:val="21"/>
        </w:rPr>
        <w:t>000像素的2:1图片）。</w:t>
      </w:r>
    </w:p>
    <w:p w:rsidR="001A3C0F" w:rsidRDefault="00C709B8">
      <w:pPr>
        <w:widowControl/>
        <w:numPr>
          <w:ilvl w:val="0"/>
          <w:numId w:val="2"/>
        </w:numPr>
        <w:spacing w:line="276" w:lineRule="auto"/>
        <w:jc w:val="left"/>
        <w:rPr>
          <w:rFonts w:ascii="宋体" w:hAnsi="宋体" w:cs="宋体"/>
          <w:color w:val="000000"/>
          <w:kern w:val="0"/>
          <w:sz w:val="24"/>
        </w:rPr>
      </w:pPr>
      <w:r>
        <w:rPr>
          <w:rFonts w:ascii="宋体" w:hAnsi="宋体" w:cs="宋体"/>
          <w:color w:val="000000"/>
          <w:kern w:val="0"/>
          <w:szCs w:val="21"/>
        </w:rPr>
        <w:t>全景图片的大小：不低于50M(JPG格式)；不低于200M(TIFF格式)。</w:t>
      </w:r>
    </w:p>
    <w:p w:rsidR="001A3C0F" w:rsidRDefault="00C709B8">
      <w:pPr>
        <w:widowControl/>
        <w:numPr>
          <w:ilvl w:val="0"/>
          <w:numId w:val="2"/>
        </w:numPr>
        <w:spacing w:line="276" w:lineRule="auto"/>
        <w:jc w:val="left"/>
        <w:rPr>
          <w:rFonts w:ascii="宋体" w:hAnsi="宋体" w:cs="宋体"/>
          <w:color w:val="FF0000"/>
          <w:kern w:val="0"/>
          <w:szCs w:val="21"/>
        </w:rPr>
      </w:pPr>
      <w:r w:rsidRPr="00E828F5">
        <w:rPr>
          <w:rFonts w:ascii="宋体" w:hAnsi="宋体" w:cs="宋体" w:hint="eastAsia"/>
          <w:color w:val="FF0000"/>
          <w:kern w:val="0"/>
          <w:szCs w:val="21"/>
        </w:rPr>
        <w:t>总点位不少于200。</w:t>
      </w:r>
    </w:p>
    <w:p w:rsidR="001E134B" w:rsidRDefault="001E134B" w:rsidP="001E134B">
      <w:pPr>
        <w:pStyle w:val="a0"/>
        <w:numPr>
          <w:ilvl w:val="0"/>
          <w:numId w:val="2"/>
        </w:numPr>
        <w:rPr>
          <w:rFonts w:ascii="宋体" w:hAnsi="宋体"/>
          <w:color w:val="000000"/>
          <w:kern w:val="0"/>
          <w:szCs w:val="21"/>
          <w:highlight w:val="yellow"/>
          <w:lang w:val="en-GB"/>
        </w:rPr>
      </w:pPr>
      <w:r>
        <w:rPr>
          <w:rFonts w:ascii="宋体" w:hAnsi="宋体" w:hint="eastAsia"/>
          <w:color w:val="000000"/>
          <w:kern w:val="0"/>
          <w:szCs w:val="21"/>
          <w:highlight w:val="yellow"/>
          <w:lang w:val="en-GB"/>
        </w:rPr>
        <w:t xml:space="preserve">平面图导览：具备多楼层平面导视图； </w:t>
      </w:r>
    </w:p>
    <w:p w:rsidR="001E134B" w:rsidRDefault="001E134B" w:rsidP="001E134B">
      <w:pPr>
        <w:pStyle w:val="a0"/>
        <w:numPr>
          <w:ilvl w:val="0"/>
          <w:numId w:val="2"/>
        </w:numPr>
        <w:rPr>
          <w:rFonts w:ascii="宋体" w:hAnsi="宋体"/>
          <w:color w:val="000000"/>
          <w:kern w:val="0"/>
          <w:szCs w:val="21"/>
          <w:highlight w:val="yellow"/>
          <w:lang w:val="en-GB"/>
        </w:rPr>
      </w:pPr>
      <w:r>
        <w:rPr>
          <w:rFonts w:ascii="宋体" w:hAnsi="宋体" w:hint="eastAsia"/>
          <w:color w:val="000000"/>
          <w:kern w:val="0"/>
          <w:szCs w:val="21"/>
          <w:highlight w:val="yellow"/>
          <w:lang w:val="en-GB"/>
        </w:rPr>
        <w:t>3D实景导览：具备实景3D360°环绕俯视图；</w:t>
      </w:r>
    </w:p>
    <w:p w:rsidR="001E134B" w:rsidRDefault="001E134B" w:rsidP="001E134B">
      <w:pPr>
        <w:pStyle w:val="a0"/>
        <w:numPr>
          <w:ilvl w:val="0"/>
          <w:numId w:val="2"/>
        </w:numPr>
        <w:rPr>
          <w:rFonts w:ascii="宋体" w:hAnsi="宋体"/>
          <w:color w:val="000000"/>
          <w:kern w:val="0"/>
          <w:szCs w:val="21"/>
          <w:highlight w:val="yellow"/>
          <w:lang w:val="en-GB"/>
        </w:rPr>
      </w:pPr>
      <w:r>
        <w:rPr>
          <w:rFonts w:ascii="宋体" w:hAnsi="宋体" w:hint="eastAsia"/>
          <w:color w:val="000000"/>
          <w:kern w:val="0"/>
          <w:szCs w:val="21"/>
          <w:highlight w:val="yellow"/>
          <w:lang w:val="en-GB"/>
        </w:rPr>
        <w:t xml:space="preserve"> VR全景导览：具备真实场景的VR导览实景图； </w:t>
      </w:r>
    </w:p>
    <w:p w:rsidR="001E134B" w:rsidRDefault="001E134B" w:rsidP="001E134B">
      <w:pPr>
        <w:pStyle w:val="a0"/>
        <w:numPr>
          <w:ilvl w:val="0"/>
          <w:numId w:val="2"/>
        </w:numPr>
        <w:rPr>
          <w:rFonts w:ascii="宋体" w:hAnsi="宋体"/>
          <w:color w:val="000000"/>
          <w:kern w:val="0"/>
          <w:szCs w:val="21"/>
          <w:highlight w:val="yellow"/>
          <w:lang w:val="en-GB"/>
        </w:rPr>
      </w:pPr>
      <w:r>
        <w:rPr>
          <w:rFonts w:ascii="宋体" w:hAnsi="宋体" w:hint="eastAsia"/>
          <w:color w:val="000000"/>
          <w:kern w:val="0"/>
          <w:szCs w:val="21"/>
          <w:highlight w:val="yellow"/>
          <w:lang w:val="en-GB"/>
        </w:rPr>
        <w:t xml:space="preserve">实景漫游：可在空间内实现热点间短距离漫游行走； </w:t>
      </w:r>
    </w:p>
    <w:p w:rsidR="001E134B" w:rsidRDefault="001E134B" w:rsidP="001E134B">
      <w:pPr>
        <w:pStyle w:val="a0"/>
        <w:numPr>
          <w:ilvl w:val="0"/>
          <w:numId w:val="2"/>
        </w:numPr>
        <w:rPr>
          <w:rFonts w:ascii="宋体" w:hAnsi="宋体"/>
          <w:color w:val="000000"/>
          <w:kern w:val="0"/>
          <w:szCs w:val="21"/>
          <w:highlight w:val="yellow"/>
          <w:lang w:val="en-GB"/>
        </w:rPr>
      </w:pPr>
      <w:r>
        <w:rPr>
          <w:rFonts w:ascii="宋体" w:hAnsi="宋体" w:hint="eastAsia"/>
          <w:color w:val="000000"/>
          <w:kern w:val="0"/>
          <w:szCs w:val="21"/>
          <w:highlight w:val="yellow"/>
          <w:lang w:val="en-GB"/>
        </w:rPr>
        <w:t>真人数字人讲解：可在空间内增加真人或数字人讲解及演示视频，360°全景播放；</w:t>
      </w:r>
    </w:p>
    <w:p w:rsidR="001E134B" w:rsidRDefault="001E134B" w:rsidP="001E134B">
      <w:pPr>
        <w:pStyle w:val="a0"/>
        <w:numPr>
          <w:ilvl w:val="0"/>
          <w:numId w:val="2"/>
        </w:numPr>
        <w:rPr>
          <w:rFonts w:ascii="宋体" w:hAnsi="宋体"/>
          <w:color w:val="000000"/>
          <w:kern w:val="0"/>
          <w:szCs w:val="21"/>
          <w:highlight w:val="yellow"/>
          <w:lang w:val="en-GB"/>
        </w:rPr>
      </w:pPr>
      <w:r>
        <w:rPr>
          <w:rFonts w:ascii="宋体" w:hAnsi="宋体" w:hint="eastAsia"/>
          <w:color w:val="000000"/>
          <w:kern w:val="0"/>
          <w:szCs w:val="21"/>
          <w:highlight w:val="yellow"/>
          <w:lang w:val="en-GB"/>
        </w:rPr>
        <w:t xml:space="preserve">图文内容：可在空间内任意点位增加图片和文字介绍； </w:t>
      </w:r>
    </w:p>
    <w:p w:rsidR="001E134B" w:rsidRDefault="001E134B" w:rsidP="001E134B">
      <w:pPr>
        <w:pStyle w:val="a0"/>
        <w:numPr>
          <w:ilvl w:val="0"/>
          <w:numId w:val="2"/>
        </w:numPr>
        <w:rPr>
          <w:rFonts w:ascii="宋体" w:hAnsi="宋体"/>
          <w:color w:val="000000"/>
          <w:kern w:val="0"/>
          <w:szCs w:val="21"/>
          <w:highlight w:val="yellow"/>
          <w:lang w:val="en-GB"/>
        </w:rPr>
      </w:pPr>
      <w:r>
        <w:rPr>
          <w:rFonts w:ascii="宋体" w:hAnsi="宋体" w:hint="eastAsia"/>
          <w:color w:val="000000"/>
          <w:kern w:val="0"/>
          <w:szCs w:val="21"/>
          <w:highlight w:val="yellow"/>
          <w:lang w:val="en-GB"/>
        </w:rPr>
        <w:t>视频内容：可在空间内任意点位增加视频介绍；</w:t>
      </w:r>
    </w:p>
    <w:p w:rsidR="001E134B" w:rsidRDefault="001E134B" w:rsidP="001E134B">
      <w:pPr>
        <w:pStyle w:val="a0"/>
        <w:numPr>
          <w:ilvl w:val="0"/>
          <w:numId w:val="2"/>
        </w:numPr>
        <w:rPr>
          <w:rFonts w:ascii="宋体" w:hAnsi="宋体"/>
          <w:color w:val="000000"/>
          <w:kern w:val="0"/>
          <w:szCs w:val="21"/>
          <w:highlight w:val="yellow"/>
          <w:lang w:val="en-GB"/>
        </w:rPr>
      </w:pPr>
      <w:r>
        <w:rPr>
          <w:rFonts w:ascii="宋体" w:hAnsi="宋体" w:hint="eastAsia"/>
          <w:color w:val="000000"/>
          <w:kern w:val="0"/>
          <w:szCs w:val="21"/>
          <w:highlight w:val="yellow"/>
          <w:lang w:val="en-GB"/>
        </w:rPr>
        <w:t>建模面积：可对不高于1万㎡的室内现实空间和户外100亩空间进行VR空间建模。</w:t>
      </w:r>
    </w:p>
    <w:p w:rsidR="001E134B" w:rsidRPr="001E134B" w:rsidRDefault="001E134B" w:rsidP="001E134B">
      <w:pPr>
        <w:pStyle w:val="a0"/>
        <w:rPr>
          <w:lang w:val="en-GB"/>
        </w:rPr>
      </w:pPr>
    </w:p>
    <w:p w:rsidR="001A3C0F" w:rsidRDefault="001A3C0F">
      <w:pPr>
        <w:pStyle w:val="a0"/>
        <w:ind w:left="360"/>
      </w:pPr>
    </w:p>
    <w:p w:rsidR="001A3C0F" w:rsidRDefault="001A3C0F">
      <w:pPr>
        <w:pStyle w:val="a0"/>
        <w:ind w:left="425"/>
      </w:pPr>
    </w:p>
    <w:p w:rsidR="001A3C0F" w:rsidRDefault="00C709B8">
      <w:pPr>
        <w:pStyle w:val="a0"/>
        <w:ind w:left="420"/>
        <w:rPr>
          <w:b/>
          <w:bCs/>
          <w:color w:val="000000"/>
        </w:rPr>
      </w:pPr>
      <w:r>
        <w:rPr>
          <w:rFonts w:hint="eastAsia"/>
          <w:b/>
          <w:bCs/>
          <w:color w:val="000000"/>
        </w:rPr>
        <w:t>2</w:t>
      </w:r>
      <w:r>
        <w:rPr>
          <w:rFonts w:hint="eastAsia"/>
          <w:b/>
          <w:bCs/>
          <w:color w:val="000000"/>
        </w:rPr>
        <w:t>、文物</w:t>
      </w:r>
      <w:r>
        <w:rPr>
          <w:b/>
          <w:bCs/>
          <w:color w:val="000000"/>
        </w:rPr>
        <w:t>3D</w:t>
      </w:r>
      <w:r>
        <w:rPr>
          <w:rFonts w:hint="eastAsia"/>
          <w:b/>
          <w:bCs/>
          <w:color w:val="000000"/>
        </w:rPr>
        <w:t>采集制作</w:t>
      </w:r>
    </w:p>
    <w:p w:rsidR="001A3C0F" w:rsidRDefault="00C709B8">
      <w:pPr>
        <w:pStyle w:val="a0"/>
        <w:numPr>
          <w:ilvl w:val="0"/>
          <w:numId w:val="3"/>
        </w:numPr>
        <w:tabs>
          <w:tab w:val="left" w:pos="312"/>
        </w:tabs>
      </w:pPr>
      <w:r>
        <w:rPr>
          <w:rFonts w:ascii="宋体" w:hAnsi="宋体" w:hint="eastAsia"/>
          <w:color w:val="000000"/>
          <w:kern w:val="0"/>
          <w:szCs w:val="21"/>
        </w:rPr>
        <w:t>高精度三维扫描,利用高清相机对文物外表面形状进行720</w:t>
      </w:r>
      <w:r>
        <w:rPr>
          <w:rFonts w:ascii="宋体" w:hAnsi="宋体"/>
          <w:color w:val="000000"/>
          <w:kern w:val="0"/>
          <w:szCs w:val="21"/>
        </w:rPr>
        <w:t>°全方位</w:t>
      </w:r>
      <w:r>
        <w:rPr>
          <w:rFonts w:ascii="宋体" w:hAnsi="宋体" w:hint="eastAsia"/>
          <w:color w:val="000000"/>
          <w:kern w:val="0"/>
          <w:szCs w:val="21"/>
        </w:rPr>
        <w:t>拍照采集</w:t>
      </w:r>
      <w:r>
        <w:rPr>
          <w:rFonts w:ascii="宋体" w:hAnsi="宋体"/>
          <w:color w:val="000000"/>
          <w:kern w:val="0"/>
          <w:szCs w:val="21"/>
        </w:rPr>
        <w:t>，并生成不小于95%覆盖面的点云数据，除无法</w:t>
      </w:r>
      <w:r>
        <w:rPr>
          <w:rFonts w:ascii="宋体" w:hAnsi="宋体" w:hint="eastAsia"/>
          <w:color w:val="000000"/>
          <w:kern w:val="0"/>
          <w:szCs w:val="21"/>
        </w:rPr>
        <w:t>采集</w:t>
      </w:r>
      <w:r>
        <w:rPr>
          <w:rFonts w:ascii="宋体" w:hAnsi="宋体"/>
          <w:color w:val="000000"/>
          <w:kern w:val="0"/>
          <w:szCs w:val="21"/>
        </w:rPr>
        <w:t>的文物内部（瓷器内壁等）</w:t>
      </w:r>
      <w:r>
        <w:rPr>
          <w:rFonts w:hint="eastAsia"/>
        </w:rPr>
        <w:t>。</w:t>
      </w:r>
    </w:p>
    <w:p w:rsidR="001A3C0F" w:rsidRDefault="00C709B8">
      <w:pPr>
        <w:pStyle w:val="a0"/>
        <w:numPr>
          <w:ilvl w:val="0"/>
          <w:numId w:val="3"/>
        </w:numPr>
        <w:tabs>
          <w:tab w:val="left" w:pos="312"/>
        </w:tabs>
      </w:pPr>
      <w:r>
        <w:rPr>
          <w:rFonts w:ascii="宋体" w:hAnsi="宋体" w:hint="eastAsia"/>
          <w:color w:val="000000"/>
          <w:kern w:val="0"/>
          <w:szCs w:val="21"/>
        </w:rPr>
        <w:t>将扫描采集的素材合成数据。</w:t>
      </w:r>
    </w:p>
    <w:p w:rsidR="001A3C0F" w:rsidRDefault="00C709B8">
      <w:pPr>
        <w:pStyle w:val="a0"/>
        <w:numPr>
          <w:ilvl w:val="0"/>
          <w:numId w:val="3"/>
        </w:numPr>
        <w:tabs>
          <w:tab w:val="left" w:pos="312"/>
        </w:tabs>
      </w:pPr>
      <w:r>
        <w:rPr>
          <w:rFonts w:ascii="宋体" w:hAnsi="宋体" w:hint="eastAsia"/>
          <w:color w:val="000000"/>
          <w:kern w:val="0"/>
          <w:szCs w:val="21"/>
        </w:rPr>
        <w:t>模型合并，将点云合并数据进行模型合并，将合成的不同角度的面数据模型合并成一个完整的三角面模型。</w:t>
      </w:r>
    </w:p>
    <w:p w:rsidR="001A3C0F" w:rsidRDefault="00C709B8">
      <w:pPr>
        <w:pStyle w:val="a0"/>
        <w:numPr>
          <w:ilvl w:val="0"/>
          <w:numId w:val="3"/>
        </w:numPr>
        <w:tabs>
          <w:tab w:val="left" w:pos="312"/>
        </w:tabs>
      </w:pPr>
      <w:r>
        <w:rPr>
          <w:rFonts w:ascii="宋体" w:hAnsi="宋体" w:hint="eastAsia"/>
          <w:color w:val="000000"/>
          <w:kern w:val="0"/>
          <w:szCs w:val="21"/>
        </w:rPr>
        <w:t>模型优化，合成后的文物模型导入到后期优化软件对三角面进一步优化。</w:t>
      </w:r>
    </w:p>
    <w:p w:rsidR="001A3C0F" w:rsidRDefault="00C709B8">
      <w:pPr>
        <w:pStyle w:val="a0"/>
        <w:numPr>
          <w:ilvl w:val="0"/>
          <w:numId w:val="3"/>
        </w:numPr>
        <w:tabs>
          <w:tab w:val="left" w:pos="312"/>
        </w:tabs>
      </w:pPr>
      <w:r>
        <w:rPr>
          <w:rFonts w:ascii="宋体" w:hAnsi="宋体" w:hint="eastAsia"/>
          <w:color w:val="000000"/>
          <w:kern w:val="0"/>
          <w:szCs w:val="21"/>
        </w:rPr>
        <w:t>照片纹理</w:t>
      </w:r>
      <w:r>
        <w:rPr>
          <w:rFonts w:ascii="宋体" w:hAnsi="宋体"/>
          <w:color w:val="000000"/>
          <w:kern w:val="0"/>
          <w:szCs w:val="21"/>
        </w:rPr>
        <w:t>1:1敷贴模型</w:t>
      </w:r>
      <w:r>
        <w:rPr>
          <w:rFonts w:ascii="宋体" w:hAnsi="宋体" w:hint="eastAsia"/>
          <w:color w:val="000000"/>
          <w:kern w:val="0"/>
          <w:szCs w:val="21"/>
        </w:rPr>
        <w:t>，将高清纹理照片根据展</w:t>
      </w:r>
      <w:r>
        <w:rPr>
          <w:rFonts w:ascii="宋体" w:hAnsi="宋体"/>
          <w:color w:val="000000"/>
          <w:kern w:val="0"/>
          <w:szCs w:val="21"/>
        </w:rPr>
        <w:t>UV的平面通过专业贴图软件按照1:1的方式将纹理数据与几何模型进行映射，将藏品二维光学影像映射到高精度三维模型上面</w:t>
      </w:r>
      <w:r>
        <w:rPr>
          <w:rFonts w:ascii="宋体" w:hAnsi="宋体" w:hint="eastAsia"/>
          <w:color w:val="000000"/>
          <w:kern w:val="0"/>
          <w:szCs w:val="21"/>
        </w:rPr>
        <w:t>。</w:t>
      </w:r>
    </w:p>
    <w:p w:rsidR="001A3C0F" w:rsidRDefault="00C709B8">
      <w:pPr>
        <w:pStyle w:val="a0"/>
        <w:numPr>
          <w:ilvl w:val="0"/>
          <w:numId w:val="3"/>
        </w:numPr>
        <w:tabs>
          <w:tab w:val="left" w:pos="312"/>
        </w:tabs>
      </w:pPr>
      <w:r>
        <w:rPr>
          <w:rFonts w:ascii="宋体" w:hAnsi="宋体" w:hint="eastAsia"/>
          <w:color w:val="000000"/>
          <w:kern w:val="0"/>
          <w:szCs w:val="21"/>
        </w:rPr>
        <w:t>成品渲染优化，对附有贴图的模型渲染检查。</w:t>
      </w:r>
    </w:p>
    <w:p w:rsidR="001A3C0F" w:rsidRDefault="00C709B8">
      <w:pPr>
        <w:pStyle w:val="a0"/>
        <w:numPr>
          <w:ilvl w:val="0"/>
          <w:numId w:val="3"/>
        </w:numPr>
        <w:tabs>
          <w:tab w:val="left" w:pos="312"/>
        </w:tabs>
      </w:pPr>
      <w:r>
        <w:rPr>
          <w:rFonts w:ascii="宋体" w:hAnsi="宋体" w:hint="eastAsia"/>
          <w:color w:val="000000"/>
          <w:kern w:val="0"/>
          <w:szCs w:val="21"/>
        </w:rPr>
        <w:t>生成贴图，纹理贴图、法线贴图、高光贴图、凹凸贴图等。</w:t>
      </w:r>
    </w:p>
    <w:p w:rsidR="001A3C0F" w:rsidRDefault="00C709B8">
      <w:pPr>
        <w:pStyle w:val="a0"/>
        <w:numPr>
          <w:ilvl w:val="0"/>
          <w:numId w:val="3"/>
        </w:numPr>
        <w:tabs>
          <w:tab w:val="left" w:pos="312"/>
        </w:tabs>
      </w:pPr>
      <w:r>
        <w:rPr>
          <w:rFonts w:ascii="宋体" w:hAnsi="宋体" w:hint="eastAsia"/>
          <w:color w:val="000000"/>
          <w:kern w:val="0"/>
          <w:szCs w:val="21"/>
        </w:rPr>
        <w:t>生成平台数据，转化为</w:t>
      </w:r>
      <w:r>
        <w:rPr>
          <w:rFonts w:ascii="宋体" w:hAnsi="宋体"/>
          <w:color w:val="000000"/>
          <w:kern w:val="0"/>
          <w:szCs w:val="21"/>
        </w:rPr>
        <w:t>OBJ、FBX等三维展示平台的通用模型格式</w:t>
      </w:r>
      <w:r>
        <w:rPr>
          <w:rFonts w:ascii="宋体" w:hAnsi="宋体" w:hint="eastAsia"/>
          <w:color w:val="000000"/>
          <w:kern w:val="0"/>
          <w:szCs w:val="21"/>
        </w:rPr>
        <w:t>。</w:t>
      </w:r>
    </w:p>
    <w:p w:rsidR="001A3C0F" w:rsidRDefault="00C709B8">
      <w:pPr>
        <w:pStyle w:val="a0"/>
        <w:numPr>
          <w:ilvl w:val="0"/>
          <w:numId w:val="3"/>
        </w:numPr>
        <w:tabs>
          <w:tab w:val="left" w:pos="312"/>
        </w:tabs>
      </w:pPr>
      <w:r>
        <w:rPr>
          <w:rFonts w:ascii="宋体" w:hAnsi="宋体" w:hint="eastAsia"/>
          <w:color w:val="000000"/>
          <w:kern w:val="0"/>
          <w:szCs w:val="21"/>
        </w:rPr>
        <w:lastRenderedPageBreak/>
        <w:t>一物一码，将加工文物生成二维码，供软件系统调用，辅助软件系统实现扫描每件展品对应的二维码即可云听讲解，了解每件展品背后的文物故事。</w:t>
      </w:r>
    </w:p>
    <w:p w:rsidR="001A3C0F" w:rsidRDefault="00C709B8">
      <w:pPr>
        <w:pStyle w:val="a0"/>
        <w:numPr>
          <w:ilvl w:val="0"/>
          <w:numId w:val="3"/>
        </w:numPr>
        <w:tabs>
          <w:tab w:val="left" w:pos="312"/>
        </w:tabs>
      </w:pPr>
      <w:r>
        <w:rPr>
          <w:rFonts w:ascii="宋体" w:hAnsi="宋体" w:hint="eastAsia"/>
          <w:color w:val="000000"/>
          <w:kern w:val="0"/>
          <w:szCs w:val="21"/>
        </w:rPr>
        <w:t>模型网格展</w:t>
      </w:r>
      <w:r>
        <w:rPr>
          <w:rFonts w:ascii="宋体" w:hAnsi="宋体"/>
          <w:color w:val="000000"/>
          <w:kern w:val="0"/>
          <w:szCs w:val="21"/>
        </w:rPr>
        <w:t>UV</w:t>
      </w:r>
      <w:r>
        <w:rPr>
          <w:rFonts w:ascii="宋体" w:hAnsi="宋体" w:hint="eastAsia"/>
          <w:color w:val="000000"/>
          <w:kern w:val="0"/>
          <w:szCs w:val="21"/>
        </w:rPr>
        <w:t>，将优化后的模型平展为一个平面</w:t>
      </w:r>
      <w:r>
        <w:rPr>
          <w:rFonts w:ascii="宋体" w:hAnsi="宋体"/>
          <w:color w:val="000000"/>
          <w:kern w:val="0"/>
          <w:szCs w:val="21"/>
        </w:rPr>
        <w:t>UV</w:t>
      </w:r>
      <w:r>
        <w:rPr>
          <w:rFonts w:ascii="宋体" w:hAnsi="宋体" w:hint="eastAsia"/>
          <w:color w:val="000000"/>
          <w:kern w:val="0"/>
          <w:szCs w:val="21"/>
        </w:rPr>
        <w:t>。</w:t>
      </w:r>
    </w:p>
    <w:p w:rsidR="001A3C0F" w:rsidRDefault="00C709B8">
      <w:pPr>
        <w:pStyle w:val="a0"/>
        <w:numPr>
          <w:ilvl w:val="0"/>
          <w:numId w:val="3"/>
        </w:numPr>
        <w:tabs>
          <w:tab w:val="left" w:pos="312"/>
        </w:tabs>
      </w:pPr>
      <w:r>
        <w:rPr>
          <w:rFonts w:hint="eastAsia"/>
        </w:rPr>
        <w:t>总件数</w:t>
      </w:r>
      <w:r>
        <w:rPr>
          <w:rFonts w:ascii="宋体" w:hAnsi="宋体" w:cs="宋体" w:hint="eastAsia"/>
          <w:color w:val="000000"/>
          <w:kern w:val="0"/>
          <w:szCs w:val="21"/>
        </w:rPr>
        <w:t>不少于</w:t>
      </w:r>
      <w:r>
        <w:rPr>
          <w:rFonts w:hint="eastAsia"/>
        </w:rPr>
        <w:t>40</w:t>
      </w:r>
      <w:r>
        <w:rPr>
          <w:rFonts w:hint="eastAsia"/>
        </w:rPr>
        <w:t>。</w:t>
      </w:r>
    </w:p>
    <w:p w:rsidR="001A3C0F" w:rsidRDefault="001A3C0F">
      <w:pPr>
        <w:pStyle w:val="a0"/>
        <w:tabs>
          <w:tab w:val="left" w:pos="312"/>
        </w:tabs>
        <w:rPr>
          <w:rFonts w:ascii="宋体" w:hAnsi="宋体"/>
          <w:color w:val="000000"/>
          <w:kern w:val="0"/>
          <w:szCs w:val="21"/>
        </w:rPr>
      </w:pPr>
    </w:p>
    <w:p w:rsidR="001A3C0F" w:rsidRDefault="00C709B8">
      <w:pPr>
        <w:pStyle w:val="a0"/>
        <w:ind w:left="420"/>
        <w:rPr>
          <w:b/>
          <w:bCs/>
          <w:color w:val="000000"/>
        </w:rPr>
      </w:pPr>
      <w:r>
        <w:rPr>
          <w:rFonts w:hint="eastAsia"/>
          <w:b/>
          <w:bCs/>
          <w:color w:val="000000"/>
        </w:rPr>
        <w:t>3</w:t>
      </w:r>
      <w:r>
        <w:rPr>
          <w:rFonts w:hint="eastAsia"/>
          <w:b/>
          <w:bCs/>
          <w:color w:val="000000"/>
        </w:rPr>
        <w:t>、文物平面拍摄</w:t>
      </w:r>
    </w:p>
    <w:p w:rsidR="001A3C0F" w:rsidRDefault="00C709B8">
      <w:pPr>
        <w:pStyle w:val="FC"/>
        <w:spacing w:before="120" w:after="120" w:line="400" w:lineRule="exact"/>
        <w:ind w:firstLine="480"/>
        <w:rPr>
          <w:color w:val="000000"/>
          <w:sz w:val="24"/>
          <w:szCs w:val="24"/>
        </w:rPr>
      </w:pPr>
      <w:r>
        <w:rPr>
          <w:rFonts w:hint="eastAsia"/>
          <w:color w:val="000000"/>
          <w:sz w:val="24"/>
          <w:szCs w:val="24"/>
        </w:rPr>
        <w:t>应用等全画幅数码单反相机对古籍、画稿、图册、平面纹理等二维文物进行高清图片拍摄获取文物的高清数码照片，照片格式为RAW+JPEG，便于后期处理。亿像素图片拍摄时，将被摄画面按照一定尺寸规划为若干矩阵区块，分块拍摄正射影像，便于后期拼接。区块划分标准依据采集设备和采集精度而定。</w:t>
      </w:r>
    </w:p>
    <w:p w:rsidR="001A3C0F" w:rsidRDefault="00C709B8">
      <w:pPr>
        <w:pStyle w:val="FC"/>
        <w:spacing w:before="120" w:after="120" w:line="400" w:lineRule="exact"/>
        <w:ind w:firstLine="504"/>
        <w:rPr>
          <w:color w:val="000000"/>
          <w:spacing w:val="6"/>
          <w:sz w:val="24"/>
          <w:szCs w:val="24"/>
        </w:rPr>
      </w:pPr>
      <w:r>
        <w:rPr>
          <w:rFonts w:hint="eastAsia"/>
          <w:color w:val="000000"/>
          <w:spacing w:val="6"/>
          <w:sz w:val="24"/>
          <w:szCs w:val="24"/>
        </w:rPr>
        <w:t>采集标准：</w:t>
      </w:r>
    </w:p>
    <w:p w:rsidR="001A3C0F" w:rsidRDefault="00C709B8">
      <w:pPr>
        <w:pStyle w:val="FC"/>
        <w:spacing w:before="120" w:after="120" w:line="400" w:lineRule="exact"/>
        <w:ind w:firstLine="504"/>
        <w:rPr>
          <w:color w:val="000000"/>
          <w:spacing w:val="6"/>
          <w:sz w:val="24"/>
          <w:szCs w:val="24"/>
        </w:rPr>
      </w:pPr>
      <w:r>
        <w:rPr>
          <w:rFonts w:hint="eastAsia"/>
          <w:color w:val="000000"/>
          <w:spacing w:val="6"/>
          <w:sz w:val="24"/>
          <w:szCs w:val="24"/>
        </w:rPr>
        <w:t xml:space="preserve">（1）采集设备： </w:t>
      </w:r>
      <w:r>
        <w:rPr>
          <w:color w:val="000000"/>
          <w:spacing w:val="6"/>
          <w:sz w:val="24"/>
          <w:szCs w:val="24"/>
        </w:rPr>
        <w:t>5</w:t>
      </w:r>
      <w:r>
        <w:rPr>
          <w:rFonts w:hint="eastAsia"/>
          <w:color w:val="000000"/>
          <w:spacing w:val="6"/>
          <w:sz w:val="24"/>
          <w:szCs w:val="24"/>
        </w:rPr>
        <w:t>000 万有效像素以上的单反相机；</w:t>
      </w:r>
    </w:p>
    <w:p w:rsidR="001A3C0F" w:rsidRDefault="00C709B8">
      <w:pPr>
        <w:pStyle w:val="FC"/>
        <w:spacing w:before="120" w:after="120" w:line="400" w:lineRule="exact"/>
        <w:ind w:firstLine="504"/>
        <w:rPr>
          <w:color w:val="000000"/>
          <w:spacing w:val="6"/>
          <w:sz w:val="24"/>
          <w:szCs w:val="24"/>
        </w:rPr>
      </w:pPr>
      <w:r>
        <w:rPr>
          <w:rFonts w:hint="eastAsia"/>
          <w:color w:val="000000"/>
          <w:spacing w:val="6"/>
          <w:sz w:val="24"/>
          <w:szCs w:val="24"/>
        </w:rPr>
        <w:t>（2）采集要求：非接触式平行光环境下的正交拍摄；</w:t>
      </w:r>
    </w:p>
    <w:p w:rsidR="001A3C0F" w:rsidRDefault="00C709B8">
      <w:pPr>
        <w:pStyle w:val="FC"/>
        <w:spacing w:before="120" w:after="120" w:line="400" w:lineRule="exact"/>
        <w:ind w:firstLine="504"/>
        <w:rPr>
          <w:color w:val="000000"/>
          <w:spacing w:val="6"/>
          <w:sz w:val="24"/>
          <w:szCs w:val="24"/>
        </w:rPr>
      </w:pPr>
      <w:r>
        <w:rPr>
          <w:rFonts w:hint="eastAsia"/>
          <w:color w:val="000000"/>
          <w:spacing w:val="6"/>
          <w:sz w:val="24"/>
          <w:szCs w:val="24"/>
        </w:rPr>
        <w:t>（3）色彩要求：固定光环境(标准色温 4500K)，使用色标；</w:t>
      </w:r>
    </w:p>
    <w:p w:rsidR="001A3C0F" w:rsidRDefault="00C709B8">
      <w:pPr>
        <w:pStyle w:val="FC"/>
        <w:spacing w:before="120" w:after="120" w:line="400" w:lineRule="exact"/>
        <w:ind w:firstLine="504"/>
        <w:rPr>
          <w:color w:val="000000"/>
          <w:spacing w:val="6"/>
          <w:sz w:val="24"/>
          <w:szCs w:val="24"/>
        </w:rPr>
      </w:pPr>
      <w:r>
        <w:rPr>
          <w:rFonts w:hint="eastAsia"/>
          <w:color w:val="000000"/>
          <w:spacing w:val="6"/>
          <w:sz w:val="24"/>
          <w:szCs w:val="24"/>
        </w:rPr>
        <w:t>（4）图片的尺寸：不低于</w:t>
      </w:r>
      <w:r>
        <w:rPr>
          <w:color w:val="000000"/>
          <w:spacing w:val="6"/>
          <w:sz w:val="24"/>
          <w:szCs w:val="24"/>
        </w:rPr>
        <w:t>5</w:t>
      </w:r>
      <w:r>
        <w:rPr>
          <w:rFonts w:hint="eastAsia"/>
          <w:color w:val="000000"/>
          <w:spacing w:val="6"/>
          <w:sz w:val="24"/>
          <w:szCs w:val="24"/>
        </w:rPr>
        <w:t>000万像素。</w:t>
      </w:r>
    </w:p>
    <w:p w:rsidR="001A3C0F" w:rsidRDefault="00C709B8">
      <w:pPr>
        <w:pStyle w:val="FC"/>
        <w:spacing w:before="120" w:after="120" w:line="400" w:lineRule="exact"/>
        <w:ind w:firstLine="504"/>
        <w:rPr>
          <w:color w:val="000000"/>
          <w:spacing w:val="6"/>
          <w:sz w:val="24"/>
          <w:szCs w:val="24"/>
        </w:rPr>
      </w:pPr>
      <w:r>
        <w:rPr>
          <w:rFonts w:hint="eastAsia"/>
          <w:color w:val="000000"/>
          <w:spacing w:val="6"/>
          <w:sz w:val="24"/>
          <w:szCs w:val="24"/>
        </w:rPr>
        <w:t>（5）需要有文物拍摄安全装置保护文物安全</w:t>
      </w:r>
    </w:p>
    <w:p w:rsidR="001A3C0F" w:rsidRDefault="00C709B8">
      <w:pPr>
        <w:pStyle w:val="FC"/>
        <w:spacing w:before="120" w:after="120" w:line="400" w:lineRule="exact"/>
        <w:ind w:firstLine="504"/>
        <w:rPr>
          <w:color w:val="000000"/>
          <w:spacing w:val="6"/>
          <w:sz w:val="24"/>
          <w:szCs w:val="24"/>
        </w:rPr>
      </w:pPr>
      <w:r>
        <w:rPr>
          <w:rFonts w:hint="eastAsia"/>
          <w:color w:val="000000"/>
          <w:spacing w:val="6"/>
          <w:sz w:val="24"/>
          <w:szCs w:val="24"/>
        </w:rPr>
        <w:t>（6）</w:t>
      </w:r>
      <w:r w:rsidR="000B3EB7" w:rsidRPr="000B3EB7">
        <w:rPr>
          <w:rFonts w:hint="eastAsia"/>
          <w:color w:val="FF0000"/>
          <w:spacing w:val="6"/>
          <w:sz w:val="24"/>
          <w:szCs w:val="24"/>
        </w:rPr>
        <w:t>馆藏文物</w:t>
      </w:r>
      <w:r w:rsidR="000B3EB7">
        <w:rPr>
          <w:rFonts w:hint="eastAsia"/>
          <w:color w:val="000000"/>
          <w:spacing w:val="6"/>
          <w:sz w:val="24"/>
          <w:szCs w:val="24"/>
        </w:rPr>
        <w:t>拍摄</w:t>
      </w:r>
      <w:r>
        <w:rPr>
          <w:rFonts w:hint="eastAsia"/>
          <w:color w:val="000000"/>
          <w:spacing w:val="6"/>
          <w:sz w:val="24"/>
          <w:szCs w:val="24"/>
        </w:rPr>
        <w:t>不少于</w:t>
      </w:r>
      <w:r w:rsidR="00E238F6" w:rsidRPr="00E238F6">
        <w:rPr>
          <w:rFonts w:hint="eastAsia"/>
          <w:color w:val="FF0000"/>
          <w:spacing w:val="6"/>
          <w:sz w:val="24"/>
          <w:szCs w:val="24"/>
        </w:rPr>
        <w:t>160</w:t>
      </w:r>
      <w:r>
        <w:rPr>
          <w:rFonts w:hint="eastAsia"/>
          <w:color w:val="000000"/>
          <w:spacing w:val="6"/>
          <w:sz w:val="24"/>
          <w:szCs w:val="24"/>
        </w:rPr>
        <w:t>张。</w:t>
      </w:r>
    </w:p>
    <w:p w:rsidR="001A3C0F" w:rsidRDefault="001A3C0F">
      <w:pPr>
        <w:pStyle w:val="FC"/>
        <w:spacing w:before="120" w:after="120" w:line="400" w:lineRule="exact"/>
        <w:ind w:firstLine="504"/>
        <w:rPr>
          <w:spacing w:val="6"/>
          <w:sz w:val="24"/>
          <w:szCs w:val="24"/>
        </w:rPr>
      </w:pPr>
    </w:p>
    <w:p w:rsidR="001A3C0F" w:rsidRDefault="00C709B8">
      <w:pPr>
        <w:pStyle w:val="a0"/>
        <w:ind w:left="420"/>
        <w:rPr>
          <w:b/>
          <w:bCs/>
          <w:color w:val="000000"/>
        </w:rPr>
      </w:pPr>
      <w:r>
        <w:rPr>
          <w:rFonts w:hint="eastAsia"/>
          <w:b/>
          <w:bCs/>
          <w:color w:val="000000"/>
        </w:rPr>
        <w:t>4</w:t>
      </w:r>
      <w:r>
        <w:rPr>
          <w:rFonts w:hint="eastAsia"/>
          <w:b/>
          <w:bCs/>
          <w:color w:val="000000"/>
        </w:rPr>
        <w:t>、中医药博物馆数字化展示平台</w:t>
      </w:r>
    </w:p>
    <w:p w:rsidR="001A3C0F" w:rsidRDefault="00C709B8">
      <w:pPr>
        <w:pStyle w:val="a0"/>
        <w:numPr>
          <w:ilvl w:val="0"/>
          <w:numId w:val="4"/>
        </w:numPr>
        <w:rPr>
          <w:color w:val="000000"/>
        </w:rPr>
      </w:pPr>
      <w:r>
        <w:rPr>
          <w:rFonts w:hint="eastAsia"/>
          <w:color w:val="000000"/>
        </w:rPr>
        <w:t>系统件基于</w:t>
      </w:r>
      <w:r>
        <w:rPr>
          <w:rFonts w:hint="eastAsia"/>
          <w:color w:val="000000"/>
        </w:rPr>
        <w:t xml:space="preserve"> B/S </w:t>
      </w:r>
      <w:r>
        <w:rPr>
          <w:rFonts w:hint="eastAsia"/>
          <w:color w:val="000000"/>
        </w:rPr>
        <w:t>架构、支持私有化部署、支持全平台部署。</w:t>
      </w:r>
    </w:p>
    <w:p w:rsidR="001A3C0F" w:rsidRDefault="00C709B8">
      <w:pPr>
        <w:pStyle w:val="a0"/>
        <w:numPr>
          <w:ilvl w:val="0"/>
          <w:numId w:val="4"/>
        </w:numPr>
        <w:rPr>
          <w:color w:val="000000"/>
        </w:rPr>
      </w:pPr>
      <w:r>
        <w:rPr>
          <w:rFonts w:hint="eastAsia"/>
          <w:color w:val="000000"/>
        </w:rPr>
        <w:t>系统支持使用主流的浏览器，包括但不限于：</w:t>
      </w:r>
      <w:r>
        <w:rPr>
          <w:rFonts w:hint="eastAsia"/>
          <w:color w:val="000000"/>
        </w:rPr>
        <w:t xml:space="preserve">IE10 </w:t>
      </w:r>
      <w:r>
        <w:rPr>
          <w:rFonts w:hint="eastAsia"/>
          <w:color w:val="000000"/>
        </w:rPr>
        <w:t>及以上、</w:t>
      </w:r>
      <w:r>
        <w:rPr>
          <w:rFonts w:hint="eastAsia"/>
          <w:color w:val="000000"/>
        </w:rPr>
        <w:t xml:space="preserve">Firefox </w:t>
      </w:r>
      <w:r>
        <w:rPr>
          <w:rFonts w:hint="eastAsia"/>
          <w:color w:val="000000"/>
        </w:rPr>
        <w:t>浏览器、</w:t>
      </w:r>
      <w:r>
        <w:rPr>
          <w:rFonts w:hint="eastAsia"/>
          <w:color w:val="000000"/>
        </w:rPr>
        <w:t xml:space="preserve">chrome </w:t>
      </w:r>
      <w:r>
        <w:rPr>
          <w:rFonts w:hint="eastAsia"/>
          <w:color w:val="000000"/>
        </w:rPr>
        <w:t>浏览器、</w:t>
      </w:r>
      <w:r>
        <w:rPr>
          <w:rFonts w:hint="eastAsia"/>
          <w:color w:val="000000"/>
        </w:rPr>
        <w:t xml:space="preserve">360 </w:t>
      </w:r>
      <w:r>
        <w:rPr>
          <w:rFonts w:hint="eastAsia"/>
          <w:color w:val="000000"/>
        </w:rPr>
        <w:t>浏览器。</w:t>
      </w:r>
    </w:p>
    <w:p w:rsidR="001A3C0F" w:rsidRDefault="00C709B8">
      <w:pPr>
        <w:pStyle w:val="a0"/>
        <w:numPr>
          <w:ilvl w:val="0"/>
          <w:numId w:val="4"/>
        </w:numPr>
        <w:rPr>
          <w:color w:val="000000"/>
        </w:rPr>
      </w:pPr>
      <w:r>
        <w:rPr>
          <w:rFonts w:hint="eastAsia"/>
          <w:color w:val="000000"/>
        </w:rPr>
        <w:t>服务器操作系统需支持使用</w:t>
      </w:r>
      <w:r>
        <w:rPr>
          <w:rFonts w:hint="eastAsia"/>
          <w:color w:val="000000"/>
        </w:rPr>
        <w:t>Windows Server</w:t>
      </w:r>
      <w:r>
        <w:rPr>
          <w:rFonts w:hint="eastAsia"/>
          <w:color w:val="000000"/>
        </w:rPr>
        <w:t>。</w:t>
      </w:r>
    </w:p>
    <w:p w:rsidR="001A3C0F" w:rsidRDefault="00C709B8">
      <w:pPr>
        <w:pStyle w:val="a0"/>
        <w:numPr>
          <w:ilvl w:val="0"/>
          <w:numId w:val="4"/>
        </w:numPr>
        <w:rPr>
          <w:color w:val="000000"/>
        </w:rPr>
      </w:pPr>
      <w:r>
        <w:rPr>
          <w:rFonts w:hint="eastAsia"/>
          <w:color w:val="000000"/>
        </w:rPr>
        <w:t>应用中间件支持</w:t>
      </w:r>
      <w:r>
        <w:rPr>
          <w:rFonts w:hint="eastAsia"/>
          <w:color w:val="000000"/>
        </w:rPr>
        <w:t xml:space="preserve"> Nginx/WebLogic</w:t>
      </w:r>
      <w:r>
        <w:rPr>
          <w:rFonts w:hint="eastAsia"/>
          <w:color w:val="000000"/>
        </w:rPr>
        <w:t>、</w:t>
      </w:r>
      <w:r>
        <w:rPr>
          <w:rFonts w:hint="eastAsia"/>
          <w:color w:val="000000"/>
        </w:rPr>
        <w:t>WebSphere</w:t>
      </w:r>
      <w:r>
        <w:rPr>
          <w:rFonts w:hint="eastAsia"/>
          <w:color w:val="000000"/>
        </w:rPr>
        <w:t>、</w:t>
      </w:r>
      <w:r>
        <w:rPr>
          <w:rFonts w:hint="eastAsia"/>
          <w:color w:val="000000"/>
        </w:rPr>
        <w:t xml:space="preserve">Tomcat </w:t>
      </w:r>
      <w:r>
        <w:rPr>
          <w:rFonts w:hint="eastAsia"/>
          <w:color w:val="000000"/>
        </w:rPr>
        <w:t>等主流中间件。</w:t>
      </w:r>
    </w:p>
    <w:p w:rsidR="001A3C0F" w:rsidRDefault="00C709B8">
      <w:pPr>
        <w:pStyle w:val="a0"/>
        <w:numPr>
          <w:ilvl w:val="0"/>
          <w:numId w:val="4"/>
        </w:numPr>
        <w:rPr>
          <w:color w:val="000000"/>
        </w:rPr>
      </w:pPr>
      <w:r>
        <w:rPr>
          <w:rFonts w:hint="eastAsia"/>
          <w:color w:val="000000"/>
        </w:rPr>
        <w:t>系统需支持文件服务支持单独部署、并支持</w:t>
      </w:r>
      <w:r>
        <w:rPr>
          <w:rFonts w:hint="eastAsia"/>
          <w:color w:val="000000"/>
        </w:rPr>
        <w:t xml:space="preserve"> OSS </w:t>
      </w:r>
      <w:r>
        <w:rPr>
          <w:rFonts w:hint="eastAsia"/>
          <w:color w:val="000000"/>
        </w:rPr>
        <w:t>对象存储；</w:t>
      </w:r>
    </w:p>
    <w:p w:rsidR="001A3C0F" w:rsidRDefault="00C709B8">
      <w:pPr>
        <w:pStyle w:val="a0"/>
        <w:numPr>
          <w:ilvl w:val="0"/>
          <w:numId w:val="4"/>
        </w:numPr>
        <w:rPr>
          <w:b/>
          <w:bCs/>
        </w:rPr>
      </w:pPr>
      <w:r>
        <w:rPr>
          <w:rFonts w:hint="eastAsia"/>
          <w:color w:val="000000"/>
        </w:rPr>
        <w:t>数据库需要支持</w:t>
      </w:r>
      <w:r>
        <w:rPr>
          <w:rFonts w:hint="eastAsia"/>
          <w:color w:val="000000"/>
        </w:rPr>
        <w:t xml:space="preserve"> MySQL</w:t>
      </w:r>
      <w:r>
        <w:rPr>
          <w:rFonts w:hint="eastAsia"/>
          <w:color w:val="000000"/>
        </w:rPr>
        <w:t>、</w:t>
      </w:r>
      <w:r>
        <w:rPr>
          <w:rFonts w:hint="eastAsia"/>
          <w:color w:val="000000"/>
        </w:rPr>
        <w:t>MS SQLServer</w:t>
      </w:r>
      <w:r>
        <w:rPr>
          <w:rFonts w:hint="eastAsia"/>
          <w:color w:val="000000"/>
        </w:rPr>
        <w:t>、</w:t>
      </w:r>
      <w:r>
        <w:rPr>
          <w:rFonts w:hint="eastAsia"/>
          <w:color w:val="000000"/>
        </w:rPr>
        <w:t>Oracle</w:t>
      </w:r>
      <w:r>
        <w:rPr>
          <w:rFonts w:hint="eastAsia"/>
          <w:color w:val="000000"/>
        </w:rPr>
        <w:t>等主流数据库，系统需要支持跨数据库运行。</w:t>
      </w:r>
    </w:p>
    <w:p w:rsidR="001A3C0F" w:rsidRDefault="00C709B8">
      <w:pPr>
        <w:pStyle w:val="a0"/>
        <w:numPr>
          <w:ilvl w:val="0"/>
          <w:numId w:val="4"/>
        </w:numPr>
      </w:pPr>
      <w:r>
        <w:rPr>
          <w:rFonts w:hint="eastAsia"/>
        </w:rPr>
        <w:t>支持在线上传全景图和模型自动生成云上展馆。</w:t>
      </w:r>
    </w:p>
    <w:p w:rsidR="001A3C0F" w:rsidRDefault="00C709B8">
      <w:pPr>
        <w:pStyle w:val="a0"/>
        <w:numPr>
          <w:ilvl w:val="0"/>
          <w:numId w:val="4"/>
        </w:numPr>
      </w:pPr>
      <w:r>
        <w:rPr>
          <w:rFonts w:hint="eastAsia"/>
        </w:rPr>
        <w:t>云上展馆支持多平台</w:t>
      </w:r>
      <w:r>
        <w:rPr>
          <w:rFonts w:hint="eastAsia"/>
        </w:rPr>
        <w:t>Web</w:t>
      </w:r>
      <w:r>
        <w:rPr>
          <w:rFonts w:hint="eastAsia"/>
        </w:rPr>
        <w:t>端展示，包含</w:t>
      </w:r>
      <w:r>
        <w:rPr>
          <w:rFonts w:hint="eastAsia"/>
        </w:rPr>
        <w:t>PC</w:t>
      </w:r>
      <w:r>
        <w:rPr>
          <w:rFonts w:hint="eastAsia"/>
        </w:rPr>
        <w:t>、移动、平板、触摸大屏。</w:t>
      </w:r>
    </w:p>
    <w:p w:rsidR="001A3C0F" w:rsidRDefault="00C709B8">
      <w:pPr>
        <w:pStyle w:val="a0"/>
        <w:numPr>
          <w:ilvl w:val="0"/>
          <w:numId w:val="4"/>
        </w:numPr>
      </w:pPr>
      <w:r>
        <w:rPr>
          <w:rFonts w:hint="eastAsia"/>
        </w:rPr>
        <w:t>编辑系统支持自定义漫游线路路径，对路径之间的跳转可设置停留时间，支持自动漫游的默认开启或关闭。前端展示页支持点击漫游图标进入自动漫游模式。</w:t>
      </w:r>
    </w:p>
    <w:p w:rsidR="001A3C0F" w:rsidRDefault="00C709B8">
      <w:pPr>
        <w:pStyle w:val="a0"/>
        <w:numPr>
          <w:ilvl w:val="0"/>
          <w:numId w:val="4"/>
        </w:numPr>
      </w:pPr>
      <w:r>
        <w:rPr>
          <w:rFonts w:hint="eastAsia"/>
        </w:rPr>
        <w:t>编辑系统支持一键设置前端展示的不同模板界面。</w:t>
      </w:r>
    </w:p>
    <w:p w:rsidR="001A3C0F" w:rsidRDefault="00C709B8">
      <w:pPr>
        <w:pStyle w:val="a0"/>
        <w:numPr>
          <w:ilvl w:val="0"/>
          <w:numId w:val="4"/>
        </w:numPr>
      </w:pPr>
      <w:r>
        <w:rPr>
          <w:rFonts w:hint="eastAsia"/>
        </w:rPr>
        <w:t>编辑系统支持一键设置打开作品的初始视角。</w:t>
      </w:r>
    </w:p>
    <w:p w:rsidR="001A3C0F" w:rsidRDefault="00C709B8">
      <w:pPr>
        <w:pStyle w:val="a0"/>
        <w:numPr>
          <w:ilvl w:val="0"/>
          <w:numId w:val="4"/>
        </w:numPr>
      </w:pPr>
      <w:r>
        <w:rPr>
          <w:rFonts w:hint="eastAsia"/>
        </w:rPr>
        <w:lastRenderedPageBreak/>
        <w:t>编辑系统支持设置视角默认景深和视角限制。</w:t>
      </w:r>
    </w:p>
    <w:p w:rsidR="001A3C0F" w:rsidRDefault="00C709B8">
      <w:pPr>
        <w:pStyle w:val="a0"/>
        <w:numPr>
          <w:ilvl w:val="0"/>
          <w:numId w:val="4"/>
        </w:numPr>
      </w:pPr>
      <w:r>
        <w:rPr>
          <w:rFonts w:hint="eastAsia"/>
        </w:rPr>
        <w:t>编辑系统支持不同类型的标签添加、以达到展馆的不同形式介绍；标签图标包括静态图标和动态图标；编辑系统的标签类型涵盖文字标签、图片标签、音频标签、视频标签、链接标签、文物</w:t>
      </w:r>
      <w:r>
        <w:rPr>
          <w:rFonts w:hint="eastAsia"/>
        </w:rPr>
        <w:t>3D</w:t>
      </w:r>
      <w:r>
        <w:rPr>
          <w:rFonts w:hint="eastAsia"/>
        </w:rPr>
        <w:t>模型标签；编辑系统支持设置同一个标签在不同场景的显示或隐藏。</w:t>
      </w:r>
    </w:p>
    <w:p w:rsidR="001A3C0F" w:rsidRDefault="00C709B8">
      <w:pPr>
        <w:pStyle w:val="a0"/>
        <w:numPr>
          <w:ilvl w:val="0"/>
          <w:numId w:val="4"/>
        </w:numPr>
      </w:pPr>
      <w:r>
        <w:rPr>
          <w:rFonts w:hint="eastAsia"/>
        </w:rPr>
        <w:t>编辑系统支持沙盘功能，沙盘支持查看当前位置及目前视角方向，点击沙盘后，切换至空间模型浏览模式。</w:t>
      </w:r>
    </w:p>
    <w:p w:rsidR="001A3C0F" w:rsidRDefault="00C709B8">
      <w:pPr>
        <w:pStyle w:val="a0"/>
        <w:numPr>
          <w:ilvl w:val="0"/>
          <w:numId w:val="4"/>
        </w:numPr>
      </w:pPr>
      <w:r>
        <w:rPr>
          <w:rFonts w:hint="eastAsia"/>
        </w:rPr>
        <w:t>编辑系统支持背景音乐功能，支持全局播放或指定场景播放。</w:t>
      </w:r>
    </w:p>
    <w:p w:rsidR="001A3C0F" w:rsidRDefault="00C709B8">
      <w:pPr>
        <w:pStyle w:val="a0"/>
        <w:numPr>
          <w:ilvl w:val="0"/>
          <w:numId w:val="4"/>
        </w:numPr>
      </w:pPr>
      <w:r>
        <w:rPr>
          <w:rFonts w:hint="eastAsia"/>
        </w:rPr>
        <w:t>前端展示页支持地面步进式浏览模式、空间模型浏览模式、平面浏览模式的切换。</w:t>
      </w:r>
    </w:p>
    <w:p w:rsidR="001A3C0F" w:rsidRDefault="00C709B8">
      <w:pPr>
        <w:pStyle w:val="a0"/>
        <w:numPr>
          <w:ilvl w:val="0"/>
          <w:numId w:val="4"/>
        </w:numPr>
      </w:pPr>
      <w:r>
        <w:rPr>
          <w:rFonts w:hint="eastAsia"/>
        </w:rPr>
        <w:t>前端展示页在导览图模式下，支持点击空间内的指定位置后，跳转进入该地面场景内。</w:t>
      </w:r>
    </w:p>
    <w:p w:rsidR="001A3C0F" w:rsidRDefault="00C709B8">
      <w:pPr>
        <w:pStyle w:val="a0"/>
        <w:numPr>
          <w:ilvl w:val="0"/>
          <w:numId w:val="4"/>
        </w:numPr>
        <w:tabs>
          <w:tab w:val="left" w:pos="312"/>
        </w:tabs>
      </w:pPr>
      <w:r>
        <w:rPr>
          <w:rFonts w:hint="eastAsia"/>
        </w:rPr>
        <w:t>编辑系统支持贴图配合使用，以达到不同文物材质的表现，如纹理贴图、</w:t>
      </w:r>
      <w:r>
        <w:rPr>
          <w:rFonts w:hint="eastAsia"/>
        </w:rPr>
        <w:t>AO</w:t>
      </w:r>
      <w:r>
        <w:rPr>
          <w:rFonts w:hint="eastAsia"/>
        </w:rPr>
        <w:t>贴图、法线贴图、金属贴图、反射贴图等混合使用。</w:t>
      </w:r>
    </w:p>
    <w:p w:rsidR="001A3C0F" w:rsidRDefault="00C709B8">
      <w:pPr>
        <w:pStyle w:val="a0"/>
        <w:numPr>
          <w:ilvl w:val="0"/>
          <w:numId w:val="4"/>
        </w:numPr>
        <w:tabs>
          <w:tab w:val="left" w:pos="312"/>
        </w:tabs>
      </w:pPr>
      <w:r>
        <w:rPr>
          <w:rFonts w:hint="eastAsia"/>
        </w:rPr>
        <w:t>编辑系统支持背景音乐上传和讲解语音上传，播放语音讲解时，背景乐自动降低音量。</w:t>
      </w:r>
    </w:p>
    <w:p w:rsidR="001A3C0F" w:rsidRDefault="00C709B8">
      <w:pPr>
        <w:pStyle w:val="a0"/>
        <w:numPr>
          <w:ilvl w:val="0"/>
          <w:numId w:val="4"/>
        </w:numPr>
        <w:tabs>
          <w:tab w:val="left" w:pos="312"/>
        </w:tabs>
      </w:pPr>
      <w:r>
        <w:rPr>
          <w:rFonts w:hint="eastAsia"/>
        </w:rPr>
        <w:t>编辑系统支持多类型背景，以提升文物在不同背景环境浏览下的感官体验，背景可自定义上传，可自定义上传图片和全景背景图，展示浏览页支持多背景切换体验。</w:t>
      </w:r>
    </w:p>
    <w:p w:rsidR="001A3C0F" w:rsidRDefault="00C709B8">
      <w:pPr>
        <w:pStyle w:val="a0"/>
        <w:numPr>
          <w:ilvl w:val="0"/>
          <w:numId w:val="4"/>
        </w:numPr>
        <w:tabs>
          <w:tab w:val="left" w:pos="312"/>
        </w:tabs>
      </w:pPr>
      <w:r>
        <w:rPr>
          <w:rFonts w:hint="eastAsia"/>
        </w:rPr>
        <w:t>编辑器系统支持作品集功能，可对一个作品链接上传多个不同文物模型，达到作品集展示的功能。展示浏览页对应拥有模型列表，可切换展示不同文物。</w:t>
      </w:r>
    </w:p>
    <w:p w:rsidR="001A3C0F" w:rsidRDefault="00C709B8">
      <w:pPr>
        <w:pStyle w:val="a0"/>
        <w:numPr>
          <w:ilvl w:val="0"/>
          <w:numId w:val="4"/>
        </w:numPr>
        <w:tabs>
          <w:tab w:val="left" w:pos="312"/>
        </w:tabs>
      </w:pPr>
      <w:r>
        <w:rPr>
          <w:rFonts w:hint="eastAsia"/>
        </w:rPr>
        <w:t>展示浏览页支持一键清屏功能，使界面干净整洁。</w:t>
      </w:r>
    </w:p>
    <w:p w:rsidR="001A3C0F" w:rsidRDefault="00C709B8">
      <w:pPr>
        <w:pStyle w:val="a0"/>
        <w:numPr>
          <w:ilvl w:val="0"/>
          <w:numId w:val="4"/>
        </w:numPr>
        <w:tabs>
          <w:tab w:val="left" w:pos="312"/>
        </w:tabs>
      </w:pPr>
      <w:r>
        <w:rPr>
          <w:rFonts w:hint="eastAsia"/>
        </w:rPr>
        <w:t>展示浏览页模型转动及缩放拥有阻尼功能，达到更好的体验效果。</w:t>
      </w:r>
    </w:p>
    <w:p w:rsidR="001A3C0F" w:rsidRDefault="00C709B8">
      <w:pPr>
        <w:pStyle w:val="a0"/>
        <w:numPr>
          <w:ilvl w:val="0"/>
          <w:numId w:val="4"/>
        </w:numPr>
        <w:tabs>
          <w:tab w:val="left" w:pos="312"/>
        </w:tabs>
      </w:pPr>
      <w:r>
        <w:rPr>
          <w:rFonts w:hint="eastAsia"/>
        </w:rPr>
        <w:t>展示浏览页模型在无操作状态下自动转动，当操作时停止转动。</w:t>
      </w:r>
    </w:p>
    <w:p w:rsidR="001A3C0F" w:rsidRDefault="00C709B8">
      <w:pPr>
        <w:pStyle w:val="a0"/>
        <w:numPr>
          <w:ilvl w:val="0"/>
          <w:numId w:val="4"/>
        </w:numPr>
        <w:tabs>
          <w:tab w:val="left" w:pos="312"/>
        </w:tabs>
      </w:pPr>
      <w:r>
        <w:rPr>
          <w:rFonts w:hint="eastAsia"/>
        </w:rPr>
        <w:t>示浏览页拥有多种界面模板，在编辑系统内可一键切换。</w:t>
      </w:r>
    </w:p>
    <w:p w:rsidR="001A3C0F" w:rsidRDefault="00C709B8">
      <w:pPr>
        <w:pStyle w:val="a0"/>
        <w:numPr>
          <w:ilvl w:val="0"/>
          <w:numId w:val="4"/>
        </w:numPr>
        <w:tabs>
          <w:tab w:val="left" w:pos="312"/>
        </w:tabs>
      </w:pPr>
      <w:r>
        <w:rPr>
          <w:rFonts w:hint="eastAsia"/>
        </w:rPr>
        <w:t>热点</w:t>
      </w:r>
      <w:r>
        <w:rPr>
          <w:rFonts w:ascii="宋体" w:hAnsi="宋体" w:cs="宋体" w:hint="eastAsia"/>
          <w:color w:val="000000"/>
          <w:kern w:val="0"/>
          <w:szCs w:val="21"/>
        </w:rPr>
        <w:t>不少于</w:t>
      </w:r>
      <w:r>
        <w:rPr>
          <w:rFonts w:hint="eastAsia"/>
        </w:rPr>
        <w:t>280</w:t>
      </w:r>
      <w:r>
        <w:rPr>
          <w:rFonts w:hint="eastAsia"/>
        </w:rPr>
        <w:t>个。</w:t>
      </w:r>
    </w:p>
    <w:p w:rsidR="001A3C0F" w:rsidRDefault="001A3C0F">
      <w:pPr>
        <w:pStyle w:val="a0"/>
        <w:tabs>
          <w:tab w:val="left" w:pos="312"/>
        </w:tabs>
      </w:pPr>
    </w:p>
    <w:p w:rsidR="001A3C0F" w:rsidRDefault="001A3C0F">
      <w:pPr>
        <w:pStyle w:val="a0"/>
      </w:pPr>
    </w:p>
    <w:p w:rsidR="001A3C0F" w:rsidRDefault="001A3C0F">
      <w:pPr>
        <w:pStyle w:val="a0"/>
        <w:tabs>
          <w:tab w:val="left" w:pos="312"/>
        </w:tabs>
      </w:pPr>
    </w:p>
    <w:p w:rsidR="001A3C0F" w:rsidRDefault="00C709B8">
      <w:pPr>
        <w:pStyle w:val="a0"/>
        <w:numPr>
          <w:ilvl w:val="0"/>
          <w:numId w:val="1"/>
        </w:numPr>
        <w:rPr>
          <w:b/>
          <w:bCs/>
          <w:color w:val="000000"/>
          <w:sz w:val="24"/>
          <w:szCs w:val="32"/>
        </w:rPr>
      </w:pPr>
      <w:r>
        <w:rPr>
          <w:rFonts w:hint="eastAsia"/>
          <w:b/>
          <w:bCs/>
          <w:color w:val="000000"/>
          <w:sz w:val="24"/>
          <w:szCs w:val="32"/>
        </w:rPr>
        <w:t>中医药时珍园电子导览平台参数</w:t>
      </w:r>
    </w:p>
    <w:p w:rsidR="001A3C0F" w:rsidRDefault="00C709B8">
      <w:pPr>
        <w:pStyle w:val="a0"/>
        <w:ind w:left="420"/>
        <w:rPr>
          <w:b/>
          <w:bCs/>
          <w:color w:val="000000"/>
        </w:rPr>
      </w:pPr>
      <w:r>
        <w:rPr>
          <w:rFonts w:hint="eastAsia"/>
          <w:b/>
          <w:bCs/>
          <w:color w:val="000000"/>
        </w:rPr>
        <w:t>1</w:t>
      </w:r>
      <w:r>
        <w:rPr>
          <w:rFonts w:hint="eastAsia"/>
          <w:b/>
          <w:bCs/>
          <w:color w:val="000000"/>
        </w:rPr>
        <w:t>、平台参数</w:t>
      </w:r>
    </w:p>
    <w:p w:rsidR="001A3C0F" w:rsidRDefault="00C709B8">
      <w:pPr>
        <w:pStyle w:val="a0"/>
        <w:numPr>
          <w:ilvl w:val="0"/>
          <w:numId w:val="5"/>
        </w:numPr>
        <w:rPr>
          <w:color w:val="000000"/>
        </w:rPr>
      </w:pPr>
      <w:r>
        <w:rPr>
          <w:rFonts w:hint="eastAsia"/>
          <w:color w:val="000000"/>
        </w:rPr>
        <w:t>系统件基于</w:t>
      </w:r>
      <w:r>
        <w:rPr>
          <w:rFonts w:hint="eastAsia"/>
          <w:color w:val="000000"/>
        </w:rPr>
        <w:t xml:space="preserve"> B/S </w:t>
      </w:r>
      <w:r>
        <w:rPr>
          <w:rFonts w:hint="eastAsia"/>
          <w:color w:val="000000"/>
        </w:rPr>
        <w:t>架构、</w:t>
      </w:r>
      <w:r>
        <w:rPr>
          <w:rFonts w:hint="eastAsia"/>
          <w:color w:val="000000"/>
        </w:rPr>
        <w:t>react</w:t>
      </w:r>
      <w:r>
        <w:rPr>
          <w:rFonts w:hint="eastAsia"/>
          <w:color w:val="000000"/>
        </w:rPr>
        <w:t>框架、支持私有化部署、支持全平台部署。</w:t>
      </w:r>
    </w:p>
    <w:p w:rsidR="001A3C0F" w:rsidRDefault="00C709B8">
      <w:pPr>
        <w:pStyle w:val="a0"/>
        <w:numPr>
          <w:ilvl w:val="0"/>
          <w:numId w:val="5"/>
        </w:numPr>
        <w:rPr>
          <w:color w:val="000000"/>
        </w:rPr>
      </w:pPr>
      <w:r>
        <w:rPr>
          <w:rFonts w:hint="eastAsia"/>
          <w:color w:val="000000"/>
        </w:rPr>
        <w:t>系统支持使用主流的浏览器，包括但不限于：</w:t>
      </w:r>
      <w:r>
        <w:rPr>
          <w:rFonts w:hint="eastAsia"/>
          <w:color w:val="000000"/>
        </w:rPr>
        <w:t xml:space="preserve">IE10 </w:t>
      </w:r>
      <w:r>
        <w:rPr>
          <w:rFonts w:hint="eastAsia"/>
          <w:color w:val="000000"/>
        </w:rPr>
        <w:t>及以上、</w:t>
      </w:r>
      <w:r>
        <w:rPr>
          <w:rFonts w:hint="eastAsia"/>
          <w:color w:val="000000"/>
        </w:rPr>
        <w:t xml:space="preserve">Firefox </w:t>
      </w:r>
      <w:r>
        <w:rPr>
          <w:rFonts w:hint="eastAsia"/>
          <w:color w:val="000000"/>
        </w:rPr>
        <w:t>浏览器、</w:t>
      </w:r>
      <w:r>
        <w:rPr>
          <w:rFonts w:hint="eastAsia"/>
          <w:color w:val="000000"/>
        </w:rPr>
        <w:t xml:space="preserve">chrome </w:t>
      </w:r>
      <w:r>
        <w:rPr>
          <w:rFonts w:hint="eastAsia"/>
          <w:color w:val="000000"/>
        </w:rPr>
        <w:t>浏览器、</w:t>
      </w:r>
      <w:r>
        <w:rPr>
          <w:rFonts w:hint="eastAsia"/>
          <w:color w:val="000000"/>
        </w:rPr>
        <w:t xml:space="preserve">360 </w:t>
      </w:r>
      <w:r>
        <w:rPr>
          <w:rFonts w:hint="eastAsia"/>
          <w:color w:val="000000"/>
        </w:rPr>
        <w:t>浏览器。</w:t>
      </w:r>
    </w:p>
    <w:p w:rsidR="001A3C0F" w:rsidRDefault="00C709B8">
      <w:pPr>
        <w:pStyle w:val="a0"/>
        <w:numPr>
          <w:ilvl w:val="0"/>
          <w:numId w:val="5"/>
        </w:numPr>
        <w:rPr>
          <w:color w:val="000000"/>
        </w:rPr>
      </w:pPr>
      <w:r>
        <w:rPr>
          <w:rFonts w:hint="eastAsia"/>
          <w:color w:val="000000"/>
        </w:rPr>
        <w:t>服务器操作系统需支持使用</w:t>
      </w:r>
      <w:r>
        <w:rPr>
          <w:rFonts w:hint="eastAsia"/>
          <w:color w:val="000000"/>
        </w:rPr>
        <w:t>Linux Centos</w:t>
      </w:r>
      <w:r>
        <w:rPr>
          <w:rFonts w:hint="eastAsia"/>
          <w:color w:val="000000"/>
        </w:rPr>
        <w:t>。</w:t>
      </w:r>
    </w:p>
    <w:p w:rsidR="001A3C0F" w:rsidRDefault="00C709B8">
      <w:pPr>
        <w:pStyle w:val="a0"/>
        <w:numPr>
          <w:ilvl w:val="0"/>
          <w:numId w:val="5"/>
        </w:numPr>
        <w:rPr>
          <w:color w:val="000000"/>
        </w:rPr>
      </w:pPr>
      <w:r>
        <w:rPr>
          <w:rFonts w:hint="eastAsia"/>
          <w:color w:val="000000"/>
        </w:rPr>
        <w:t>应用中间件支持</w:t>
      </w:r>
      <w:r>
        <w:rPr>
          <w:rFonts w:hint="eastAsia"/>
          <w:color w:val="000000"/>
        </w:rPr>
        <w:t xml:space="preserve"> Nginx/WebLogic</w:t>
      </w:r>
      <w:r>
        <w:rPr>
          <w:rFonts w:hint="eastAsia"/>
          <w:color w:val="000000"/>
        </w:rPr>
        <w:t>、</w:t>
      </w:r>
      <w:r>
        <w:rPr>
          <w:rFonts w:hint="eastAsia"/>
          <w:color w:val="000000"/>
        </w:rPr>
        <w:t>WebSphere</w:t>
      </w:r>
      <w:r>
        <w:rPr>
          <w:rFonts w:hint="eastAsia"/>
          <w:color w:val="000000"/>
        </w:rPr>
        <w:t>、</w:t>
      </w:r>
      <w:r>
        <w:rPr>
          <w:rFonts w:hint="eastAsia"/>
          <w:color w:val="000000"/>
        </w:rPr>
        <w:t xml:space="preserve">Tomcat </w:t>
      </w:r>
      <w:r>
        <w:rPr>
          <w:rFonts w:hint="eastAsia"/>
          <w:color w:val="000000"/>
        </w:rPr>
        <w:t>等主流中间件。</w:t>
      </w:r>
    </w:p>
    <w:p w:rsidR="001A3C0F" w:rsidRDefault="00C709B8">
      <w:pPr>
        <w:pStyle w:val="a0"/>
        <w:numPr>
          <w:ilvl w:val="0"/>
          <w:numId w:val="5"/>
        </w:numPr>
        <w:rPr>
          <w:color w:val="000000"/>
        </w:rPr>
      </w:pPr>
      <w:r>
        <w:rPr>
          <w:rFonts w:hint="eastAsia"/>
          <w:color w:val="000000"/>
        </w:rPr>
        <w:t>系统需支持文件服务支持单独部署、并支持</w:t>
      </w:r>
      <w:r>
        <w:rPr>
          <w:rFonts w:hint="eastAsia"/>
          <w:color w:val="000000"/>
        </w:rPr>
        <w:t xml:space="preserve"> OSS </w:t>
      </w:r>
      <w:r>
        <w:rPr>
          <w:rFonts w:hint="eastAsia"/>
          <w:color w:val="000000"/>
        </w:rPr>
        <w:t>对象存储；</w:t>
      </w:r>
    </w:p>
    <w:p w:rsidR="001A3C0F" w:rsidRDefault="00C709B8">
      <w:pPr>
        <w:pStyle w:val="a0"/>
        <w:numPr>
          <w:ilvl w:val="0"/>
          <w:numId w:val="5"/>
        </w:numPr>
      </w:pPr>
      <w:r>
        <w:rPr>
          <w:rFonts w:hint="eastAsia"/>
          <w:color w:val="000000"/>
        </w:rPr>
        <w:t>数据库需要支持</w:t>
      </w:r>
      <w:r>
        <w:rPr>
          <w:rFonts w:hint="eastAsia"/>
          <w:color w:val="000000"/>
        </w:rPr>
        <w:t xml:space="preserve"> MySQL</w:t>
      </w:r>
      <w:r>
        <w:rPr>
          <w:rFonts w:hint="eastAsia"/>
          <w:color w:val="000000"/>
        </w:rPr>
        <w:t>、</w:t>
      </w:r>
      <w:r>
        <w:rPr>
          <w:rFonts w:hint="eastAsia"/>
          <w:color w:val="000000"/>
        </w:rPr>
        <w:t>MS SQLServer</w:t>
      </w:r>
      <w:r>
        <w:rPr>
          <w:rFonts w:hint="eastAsia"/>
          <w:color w:val="000000"/>
        </w:rPr>
        <w:t>、</w:t>
      </w:r>
      <w:r>
        <w:rPr>
          <w:rFonts w:hint="eastAsia"/>
          <w:color w:val="000000"/>
        </w:rPr>
        <w:t>Oracle</w:t>
      </w:r>
      <w:r>
        <w:rPr>
          <w:rFonts w:hint="eastAsia"/>
          <w:color w:val="000000"/>
        </w:rPr>
        <w:t>等主流数据库，系统需要支持跨数据库运行。</w:t>
      </w:r>
    </w:p>
    <w:p w:rsidR="001A3C0F" w:rsidRDefault="00C709B8">
      <w:pPr>
        <w:pStyle w:val="a0"/>
        <w:numPr>
          <w:ilvl w:val="0"/>
          <w:numId w:val="5"/>
        </w:numPr>
      </w:pPr>
      <w:r>
        <w:rPr>
          <w:rFonts w:hint="eastAsia"/>
        </w:rPr>
        <w:t>支持在线上传展示药材素材图片及绑定经纬度坐标。</w:t>
      </w:r>
    </w:p>
    <w:p w:rsidR="001A3C0F" w:rsidRDefault="00C709B8">
      <w:pPr>
        <w:pStyle w:val="a0"/>
        <w:numPr>
          <w:ilvl w:val="0"/>
          <w:numId w:val="5"/>
        </w:numPr>
      </w:pPr>
      <w:r>
        <w:rPr>
          <w:rFonts w:hint="eastAsia"/>
        </w:rPr>
        <w:t>导览平台支持多平台</w:t>
      </w:r>
      <w:r>
        <w:rPr>
          <w:rFonts w:hint="eastAsia"/>
        </w:rPr>
        <w:t>Web</w:t>
      </w:r>
      <w:r>
        <w:rPr>
          <w:rFonts w:hint="eastAsia"/>
        </w:rPr>
        <w:t>端展示，包含</w:t>
      </w:r>
      <w:r>
        <w:rPr>
          <w:rFonts w:hint="eastAsia"/>
        </w:rPr>
        <w:t>PC</w:t>
      </w:r>
      <w:r>
        <w:rPr>
          <w:rFonts w:hint="eastAsia"/>
        </w:rPr>
        <w:t>、移动、平板、触摸大屏。</w:t>
      </w:r>
    </w:p>
    <w:p w:rsidR="001A3C0F" w:rsidRDefault="00C709B8">
      <w:pPr>
        <w:pStyle w:val="a0"/>
        <w:numPr>
          <w:ilvl w:val="0"/>
          <w:numId w:val="5"/>
        </w:numPr>
      </w:pPr>
      <w:r>
        <w:rPr>
          <w:rFonts w:hint="eastAsia"/>
        </w:rPr>
        <w:t>平台支持实时导览功能，根据用户所在位置进行地图定位导览。</w:t>
      </w:r>
    </w:p>
    <w:p w:rsidR="001A3C0F" w:rsidRDefault="00C709B8">
      <w:pPr>
        <w:pStyle w:val="a0"/>
        <w:numPr>
          <w:ilvl w:val="0"/>
          <w:numId w:val="5"/>
        </w:numPr>
      </w:pPr>
      <w:r>
        <w:rPr>
          <w:rFonts w:hint="eastAsia"/>
        </w:rPr>
        <w:t>平台支持展示园区各区域的植物点位以及对应详情介绍。</w:t>
      </w:r>
    </w:p>
    <w:p w:rsidR="001A3C0F" w:rsidRDefault="00C709B8">
      <w:pPr>
        <w:pStyle w:val="a0"/>
        <w:numPr>
          <w:ilvl w:val="0"/>
          <w:numId w:val="5"/>
        </w:numPr>
      </w:pPr>
      <w:r>
        <w:rPr>
          <w:rFonts w:hint="eastAsia"/>
        </w:rPr>
        <w:t>平台支持用户通过多维度条件检索功能，实现快速定位。</w:t>
      </w:r>
    </w:p>
    <w:p w:rsidR="001A3C0F" w:rsidRDefault="00C709B8">
      <w:pPr>
        <w:pStyle w:val="a0"/>
        <w:numPr>
          <w:ilvl w:val="0"/>
          <w:numId w:val="5"/>
        </w:numPr>
      </w:pPr>
      <w:r>
        <w:rPr>
          <w:rFonts w:hint="eastAsia"/>
        </w:rPr>
        <w:t>平台支持展示园区三维地图，包括周边环境及路线。</w:t>
      </w:r>
    </w:p>
    <w:p w:rsidR="001A3C0F" w:rsidRDefault="00C709B8">
      <w:pPr>
        <w:pStyle w:val="a0"/>
        <w:numPr>
          <w:ilvl w:val="0"/>
          <w:numId w:val="5"/>
        </w:numPr>
      </w:pPr>
      <w:r>
        <w:rPr>
          <w:rFonts w:hint="eastAsia"/>
        </w:rPr>
        <w:t>平台支持路线导航功能。</w:t>
      </w:r>
    </w:p>
    <w:p w:rsidR="001A3C0F" w:rsidRDefault="00C709B8">
      <w:pPr>
        <w:pStyle w:val="a0"/>
        <w:numPr>
          <w:ilvl w:val="0"/>
          <w:numId w:val="5"/>
        </w:numPr>
      </w:pPr>
      <w:r>
        <w:rPr>
          <w:rFonts w:hint="eastAsia"/>
        </w:rPr>
        <w:lastRenderedPageBreak/>
        <w:t>平台支持扫描标识牌二维码进入查看对应的展品详情。</w:t>
      </w:r>
    </w:p>
    <w:p w:rsidR="001A3C0F" w:rsidRDefault="00C709B8">
      <w:pPr>
        <w:pStyle w:val="a0"/>
        <w:numPr>
          <w:ilvl w:val="0"/>
          <w:numId w:val="5"/>
        </w:numPr>
      </w:pPr>
      <w:r>
        <w:rPr>
          <w:rFonts w:hint="eastAsia"/>
        </w:rPr>
        <w:t>平台支持展品二维码批量自动生成。</w:t>
      </w:r>
    </w:p>
    <w:p w:rsidR="001A3C0F" w:rsidRDefault="00C709B8">
      <w:pPr>
        <w:pStyle w:val="a0"/>
        <w:numPr>
          <w:ilvl w:val="0"/>
          <w:numId w:val="5"/>
        </w:numPr>
      </w:pPr>
      <w:r>
        <w:rPr>
          <w:rFonts w:hint="eastAsia"/>
        </w:rPr>
        <w:t>平台支持采集</w:t>
      </w:r>
      <w:r>
        <w:rPr>
          <w:rFonts w:hint="eastAsia"/>
        </w:rPr>
        <w:t>GPS</w:t>
      </w:r>
      <w:r>
        <w:rPr>
          <w:rFonts w:hint="eastAsia"/>
        </w:rPr>
        <w:t>坐标及自动纠正。</w:t>
      </w:r>
    </w:p>
    <w:p w:rsidR="001A3C0F" w:rsidRDefault="00C709B8">
      <w:pPr>
        <w:pStyle w:val="a0"/>
        <w:numPr>
          <w:ilvl w:val="0"/>
          <w:numId w:val="5"/>
        </w:numPr>
      </w:pPr>
      <w:r>
        <w:rPr>
          <w:rFonts w:hint="eastAsia"/>
        </w:rPr>
        <w:t>平台支持数据统计分析，按照多种维度分级、生成统计报表，包括访问量、程序访问量、搜索关键词等数据统计。</w:t>
      </w:r>
    </w:p>
    <w:p w:rsidR="001A3C0F" w:rsidRDefault="00C709B8">
      <w:pPr>
        <w:pStyle w:val="a0"/>
        <w:numPr>
          <w:ilvl w:val="0"/>
          <w:numId w:val="5"/>
        </w:numPr>
      </w:pPr>
      <w:r>
        <w:rPr>
          <w:rFonts w:hint="eastAsia"/>
        </w:rPr>
        <w:t>平台支持腾讯地图、高德地图</w:t>
      </w:r>
      <w:r>
        <w:rPr>
          <w:rFonts w:hint="eastAsia"/>
        </w:rPr>
        <w:t>api</w:t>
      </w:r>
      <w:r>
        <w:rPr>
          <w:rFonts w:hint="eastAsia"/>
        </w:rPr>
        <w:t>接口接入。</w:t>
      </w:r>
    </w:p>
    <w:p w:rsidR="001A3C0F" w:rsidRPr="00821C11" w:rsidRDefault="006C27B7">
      <w:pPr>
        <w:pStyle w:val="a0"/>
        <w:rPr>
          <w:color w:val="FF0000"/>
        </w:rPr>
      </w:pPr>
      <w:r>
        <w:rPr>
          <w:rFonts w:hint="eastAsia"/>
          <w:color w:val="FF0000"/>
        </w:rPr>
        <w:t>19</w:t>
      </w:r>
      <w:r>
        <w:rPr>
          <w:rFonts w:hint="eastAsia"/>
          <w:color w:val="FF0000"/>
        </w:rPr>
        <w:t>）</w:t>
      </w:r>
      <w:r w:rsidR="00821C11" w:rsidRPr="00821C11">
        <w:rPr>
          <w:color w:val="FF0000"/>
        </w:rPr>
        <w:t>园区热点</w:t>
      </w:r>
      <w:r>
        <w:rPr>
          <w:color w:val="FF0000"/>
        </w:rPr>
        <w:t>不少于</w:t>
      </w:r>
      <w:r>
        <w:rPr>
          <w:rFonts w:hint="eastAsia"/>
          <w:color w:val="FF0000"/>
        </w:rPr>
        <w:t>100</w:t>
      </w:r>
      <w:r>
        <w:rPr>
          <w:rFonts w:hint="eastAsia"/>
          <w:color w:val="FF0000"/>
        </w:rPr>
        <w:t>个</w:t>
      </w:r>
    </w:p>
    <w:p w:rsidR="001A3C0F" w:rsidRDefault="00C709B8">
      <w:pPr>
        <w:pStyle w:val="a0"/>
        <w:numPr>
          <w:ilvl w:val="0"/>
          <w:numId w:val="1"/>
        </w:numPr>
        <w:rPr>
          <w:b/>
          <w:bCs/>
          <w:color w:val="000000"/>
          <w:sz w:val="24"/>
          <w:szCs w:val="32"/>
        </w:rPr>
      </w:pPr>
      <w:r>
        <w:rPr>
          <w:rFonts w:hint="eastAsia"/>
          <w:b/>
          <w:bCs/>
          <w:color w:val="000000"/>
          <w:sz w:val="24"/>
          <w:szCs w:val="32"/>
        </w:rPr>
        <w:t>博物馆预约管理平台参数</w:t>
      </w:r>
    </w:p>
    <w:p w:rsidR="001A3C0F" w:rsidRDefault="00C709B8">
      <w:pPr>
        <w:pStyle w:val="a0"/>
        <w:ind w:left="420"/>
        <w:rPr>
          <w:b/>
          <w:bCs/>
          <w:color w:val="000000"/>
        </w:rPr>
      </w:pPr>
      <w:r>
        <w:rPr>
          <w:rFonts w:hint="eastAsia"/>
          <w:b/>
          <w:bCs/>
          <w:color w:val="000000"/>
        </w:rPr>
        <w:t>1</w:t>
      </w:r>
      <w:r>
        <w:rPr>
          <w:rFonts w:hint="eastAsia"/>
          <w:b/>
          <w:bCs/>
          <w:color w:val="000000"/>
        </w:rPr>
        <w:t>、软件平台参数</w:t>
      </w:r>
    </w:p>
    <w:p w:rsidR="001A3C0F" w:rsidRDefault="00C709B8">
      <w:pPr>
        <w:pStyle w:val="a0"/>
        <w:numPr>
          <w:ilvl w:val="0"/>
          <w:numId w:val="6"/>
        </w:numPr>
        <w:rPr>
          <w:color w:val="000000"/>
        </w:rPr>
      </w:pPr>
      <w:r>
        <w:rPr>
          <w:rFonts w:hint="eastAsia"/>
          <w:color w:val="000000"/>
        </w:rPr>
        <w:t>系统件基于</w:t>
      </w:r>
      <w:r>
        <w:rPr>
          <w:rFonts w:hint="eastAsia"/>
          <w:color w:val="000000"/>
        </w:rPr>
        <w:t xml:space="preserve"> B/S </w:t>
      </w:r>
      <w:r>
        <w:rPr>
          <w:rFonts w:hint="eastAsia"/>
          <w:color w:val="000000"/>
        </w:rPr>
        <w:t>架构、</w:t>
      </w:r>
      <w:r>
        <w:rPr>
          <w:rFonts w:hint="eastAsia"/>
          <w:color w:val="000000"/>
        </w:rPr>
        <w:t>vue</w:t>
      </w:r>
      <w:r>
        <w:rPr>
          <w:rFonts w:hint="eastAsia"/>
          <w:color w:val="000000"/>
        </w:rPr>
        <w:t>框架、支持私有化部署、支持全平台部署。</w:t>
      </w:r>
    </w:p>
    <w:p w:rsidR="001A3C0F" w:rsidRDefault="00C709B8">
      <w:pPr>
        <w:pStyle w:val="a0"/>
        <w:numPr>
          <w:ilvl w:val="0"/>
          <w:numId w:val="6"/>
        </w:numPr>
        <w:rPr>
          <w:color w:val="000000"/>
        </w:rPr>
      </w:pPr>
      <w:r>
        <w:rPr>
          <w:rFonts w:hint="eastAsia"/>
          <w:color w:val="000000"/>
        </w:rPr>
        <w:t>系统支持使用主流的浏览器，包括但不限于：</w:t>
      </w:r>
      <w:r>
        <w:rPr>
          <w:rFonts w:hint="eastAsia"/>
          <w:color w:val="000000"/>
        </w:rPr>
        <w:t xml:space="preserve"> Firefox </w:t>
      </w:r>
      <w:r>
        <w:rPr>
          <w:rFonts w:hint="eastAsia"/>
          <w:color w:val="000000"/>
        </w:rPr>
        <w:t>浏览器、</w:t>
      </w:r>
      <w:r>
        <w:rPr>
          <w:rFonts w:hint="eastAsia"/>
          <w:color w:val="000000"/>
        </w:rPr>
        <w:t xml:space="preserve">chrome </w:t>
      </w:r>
      <w:r>
        <w:rPr>
          <w:rFonts w:hint="eastAsia"/>
          <w:color w:val="000000"/>
        </w:rPr>
        <w:t>浏览器、</w:t>
      </w:r>
      <w:r>
        <w:rPr>
          <w:rFonts w:hint="eastAsia"/>
          <w:color w:val="000000"/>
        </w:rPr>
        <w:t xml:space="preserve">360 </w:t>
      </w:r>
      <w:r>
        <w:rPr>
          <w:rFonts w:hint="eastAsia"/>
          <w:color w:val="000000"/>
        </w:rPr>
        <w:t>浏览器。</w:t>
      </w:r>
    </w:p>
    <w:p w:rsidR="001A3C0F" w:rsidRDefault="00C709B8">
      <w:pPr>
        <w:pStyle w:val="a0"/>
        <w:numPr>
          <w:ilvl w:val="0"/>
          <w:numId w:val="6"/>
        </w:numPr>
        <w:rPr>
          <w:color w:val="000000"/>
        </w:rPr>
      </w:pPr>
      <w:r>
        <w:rPr>
          <w:rFonts w:hint="eastAsia"/>
          <w:color w:val="000000"/>
        </w:rPr>
        <w:t>服务器操作系统需支持使用</w:t>
      </w:r>
      <w:r>
        <w:rPr>
          <w:rFonts w:hint="eastAsia"/>
          <w:color w:val="000000"/>
        </w:rPr>
        <w:t>Linux Centos</w:t>
      </w:r>
      <w:r>
        <w:rPr>
          <w:rFonts w:hint="eastAsia"/>
          <w:color w:val="000000"/>
        </w:rPr>
        <w:t>。</w:t>
      </w:r>
    </w:p>
    <w:p w:rsidR="001A3C0F" w:rsidRDefault="00C709B8">
      <w:pPr>
        <w:pStyle w:val="a0"/>
        <w:numPr>
          <w:ilvl w:val="0"/>
          <w:numId w:val="6"/>
        </w:numPr>
        <w:rPr>
          <w:color w:val="000000"/>
        </w:rPr>
      </w:pPr>
      <w:r>
        <w:rPr>
          <w:rFonts w:hint="eastAsia"/>
          <w:color w:val="000000"/>
        </w:rPr>
        <w:t>应用中间件支持</w:t>
      </w:r>
      <w:r>
        <w:rPr>
          <w:rFonts w:hint="eastAsia"/>
          <w:color w:val="000000"/>
        </w:rPr>
        <w:t xml:space="preserve"> Nginx</w:t>
      </w:r>
      <w:r>
        <w:rPr>
          <w:rFonts w:hint="eastAsia"/>
          <w:color w:val="000000"/>
        </w:rPr>
        <w:t>、</w:t>
      </w:r>
      <w:r>
        <w:rPr>
          <w:rFonts w:hint="eastAsia"/>
          <w:color w:val="000000"/>
        </w:rPr>
        <w:t xml:space="preserve">Tomcat </w:t>
      </w:r>
      <w:r>
        <w:rPr>
          <w:rFonts w:hint="eastAsia"/>
          <w:color w:val="000000"/>
        </w:rPr>
        <w:t>等主流中间件。</w:t>
      </w:r>
    </w:p>
    <w:p w:rsidR="001A3C0F" w:rsidRDefault="00C709B8">
      <w:pPr>
        <w:pStyle w:val="a0"/>
        <w:numPr>
          <w:ilvl w:val="0"/>
          <w:numId w:val="6"/>
        </w:numPr>
        <w:rPr>
          <w:color w:val="000000"/>
        </w:rPr>
      </w:pPr>
      <w:r>
        <w:rPr>
          <w:rFonts w:hint="eastAsia"/>
          <w:color w:val="000000"/>
        </w:rPr>
        <w:t>系统需支持文件服务支持单独部署、并支持</w:t>
      </w:r>
      <w:r>
        <w:rPr>
          <w:rFonts w:hint="eastAsia"/>
          <w:color w:val="000000"/>
        </w:rPr>
        <w:t xml:space="preserve"> OSS </w:t>
      </w:r>
      <w:r>
        <w:rPr>
          <w:rFonts w:hint="eastAsia"/>
          <w:color w:val="000000"/>
        </w:rPr>
        <w:t>对象存储；</w:t>
      </w:r>
    </w:p>
    <w:p w:rsidR="001A3C0F" w:rsidRDefault="00C709B8">
      <w:pPr>
        <w:pStyle w:val="a0"/>
        <w:numPr>
          <w:ilvl w:val="0"/>
          <w:numId w:val="6"/>
        </w:numPr>
      </w:pPr>
      <w:r>
        <w:rPr>
          <w:rFonts w:hint="eastAsia"/>
          <w:color w:val="000000"/>
        </w:rPr>
        <w:t>数据库需要支持</w:t>
      </w:r>
      <w:r>
        <w:rPr>
          <w:rFonts w:hint="eastAsia"/>
          <w:color w:val="000000"/>
        </w:rPr>
        <w:t xml:space="preserve"> MySQL</w:t>
      </w:r>
      <w:r>
        <w:rPr>
          <w:rFonts w:hint="eastAsia"/>
          <w:color w:val="000000"/>
        </w:rPr>
        <w:t>数据库。</w:t>
      </w:r>
    </w:p>
    <w:p w:rsidR="001A3C0F" w:rsidRDefault="00C709B8">
      <w:pPr>
        <w:pStyle w:val="a0"/>
        <w:numPr>
          <w:ilvl w:val="0"/>
          <w:numId w:val="6"/>
        </w:numPr>
      </w:pPr>
      <w:r>
        <w:rPr>
          <w:rFonts w:hint="eastAsia"/>
        </w:rPr>
        <w:t>支持多平台</w:t>
      </w:r>
      <w:r>
        <w:rPr>
          <w:rFonts w:hint="eastAsia"/>
        </w:rPr>
        <w:t>Web</w:t>
      </w:r>
      <w:r>
        <w:rPr>
          <w:rFonts w:hint="eastAsia"/>
        </w:rPr>
        <w:t>端展示，包含</w:t>
      </w:r>
      <w:r>
        <w:rPr>
          <w:rFonts w:hint="eastAsia"/>
        </w:rPr>
        <w:t>PC</w:t>
      </w:r>
      <w:r>
        <w:rPr>
          <w:rFonts w:hint="eastAsia"/>
        </w:rPr>
        <w:t>、移动。</w:t>
      </w:r>
    </w:p>
    <w:p w:rsidR="001A3C0F" w:rsidRDefault="00C709B8">
      <w:pPr>
        <w:pStyle w:val="a0"/>
        <w:numPr>
          <w:ilvl w:val="0"/>
          <w:numId w:val="6"/>
        </w:numPr>
      </w:pPr>
      <w:r>
        <w:rPr>
          <w:rFonts w:hint="eastAsia"/>
        </w:rPr>
        <w:t>平台支持个人预约与团队预约功能。</w:t>
      </w:r>
    </w:p>
    <w:p w:rsidR="001A3C0F" w:rsidRDefault="00C709B8">
      <w:pPr>
        <w:pStyle w:val="a0"/>
        <w:numPr>
          <w:ilvl w:val="0"/>
          <w:numId w:val="6"/>
        </w:numPr>
        <w:rPr>
          <w:color w:val="000000"/>
        </w:rPr>
      </w:pPr>
      <w:r>
        <w:rPr>
          <w:rFonts w:hint="eastAsia"/>
        </w:rPr>
        <w:t>平台支持一码入校、入馆。</w:t>
      </w:r>
    </w:p>
    <w:p w:rsidR="001A3C0F" w:rsidRDefault="00C709B8">
      <w:pPr>
        <w:pStyle w:val="a0"/>
        <w:numPr>
          <w:ilvl w:val="0"/>
          <w:numId w:val="6"/>
        </w:numPr>
        <w:rPr>
          <w:color w:val="000000"/>
        </w:rPr>
      </w:pPr>
      <w:r>
        <w:rPr>
          <w:rFonts w:hint="eastAsia"/>
          <w:color w:val="000000"/>
        </w:rPr>
        <w:t>支持用户在预约记录页面查看个人以及团队的预约申请详情并获取审批反馈、博物馆通行码等。</w:t>
      </w:r>
    </w:p>
    <w:p w:rsidR="001A3C0F" w:rsidRDefault="00C709B8">
      <w:pPr>
        <w:pStyle w:val="a0"/>
        <w:numPr>
          <w:ilvl w:val="0"/>
          <w:numId w:val="6"/>
        </w:numPr>
        <w:rPr>
          <w:color w:val="000000"/>
        </w:rPr>
      </w:pPr>
      <w:r>
        <w:rPr>
          <w:rFonts w:hint="eastAsia"/>
          <w:color w:val="000000"/>
        </w:rPr>
        <w:t>支持与学校入校预约系统对接，获取博物馆预约申请的审批结果并展示。</w:t>
      </w:r>
    </w:p>
    <w:p w:rsidR="001A3C0F" w:rsidRDefault="00C709B8">
      <w:pPr>
        <w:pStyle w:val="a0"/>
        <w:numPr>
          <w:ilvl w:val="0"/>
          <w:numId w:val="6"/>
        </w:numPr>
        <w:rPr>
          <w:color w:val="000000"/>
        </w:rPr>
      </w:pPr>
      <w:r>
        <w:rPr>
          <w:rFonts w:hint="eastAsia"/>
          <w:color w:val="000000"/>
        </w:rPr>
        <w:t>支持按年、月、日以及预约类型占比对预约数据进行分析。</w:t>
      </w:r>
    </w:p>
    <w:p w:rsidR="001A3C0F" w:rsidRDefault="00C709B8">
      <w:pPr>
        <w:pStyle w:val="a0"/>
        <w:numPr>
          <w:ilvl w:val="0"/>
          <w:numId w:val="6"/>
        </w:numPr>
      </w:pPr>
      <w:r>
        <w:rPr>
          <w:rFonts w:hint="eastAsia"/>
          <w:color w:val="000000"/>
        </w:rPr>
        <w:t>支持预约基础信息的灵活配置，如开馆日、开馆时间段等。</w:t>
      </w:r>
    </w:p>
    <w:p w:rsidR="001A3C0F" w:rsidRPr="00B917EB" w:rsidRDefault="006C27B7">
      <w:pPr>
        <w:rPr>
          <w:color w:val="FF0000"/>
        </w:rPr>
      </w:pPr>
      <w:r>
        <w:rPr>
          <w:rFonts w:hint="eastAsia"/>
          <w:color w:val="FF0000"/>
        </w:rPr>
        <w:t>14</w:t>
      </w:r>
      <w:r>
        <w:rPr>
          <w:rFonts w:hint="eastAsia"/>
          <w:color w:val="FF0000"/>
        </w:rPr>
        <w:t>）</w:t>
      </w:r>
      <w:r w:rsidR="00B917EB" w:rsidRPr="00B917EB">
        <w:rPr>
          <w:color w:val="FF0000"/>
        </w:rPr>
        <w:t>博物馆热点</w:t>
      </w:r>
      <w:r>
        <w:rPr>
          <w:color w:val="FF0000"/>
        </w:rPr>
        <w:t>不少于</w:t>
      </w:r>
      <w:r>
        <w:rPr>
          <w:rFonts w:hint="eastAsia"/>
          <w:color w:val="FF0000"/>
        </w:rPr>
        <w:t>100</w:t>
      </w:r>
      <w:r>
        <w:rPr>
          <w:rFonts w:hint="eastAsia"/>
          <w:color w:val="FF0000"/>
        </w:rPr>
        <w:t>个。</w:t>
      </w:r>
    </w:p>
    <w:p w:rsidR="001A3C0F" w:rsidRDefault="00C709B8">
      <w:pPr>
        <w:pStyle w:val="a0"/>
        <w:rPr>
          <w:rFonts w:ascii="宋体" w:hAnsi="宋体" w:cs="宋体"/>
          <w:b/>
          <w:bCs/>
          <w:color w:val="000000"/>
          <w:szCs w:val="21"/>
        </w:rPr>
      </w:pPr>
      <w:r>
        <w:rPr>
          <w:rFonts w:ascii="宋体" w:hAnsi="宋体" w:cs="宋体" w:hint="eastAsia"/>
          <w:b/>
          <w:bCs/>
          <w:color w:val="000000"/>
          <w:szCs w:val="21"/>
        </w:rPr>
        <w:t>2、安检门禁系统</w:t>
      </w:r>
    </w:p>
    <w:p w:rsidR="001A3C0F" w:rsidRDefault="00C709B8">
      <w:pPr>
        <w:ind w:firstLineChars="200" w:firstLine="422"/>
        <w:jc w:val="left"/>
        <w:rPr>
          <w:rFonts w:ascii="宋体" w:hAnsi="宋体" w:cs="宋体"/>
          <w:b/>
          <w:bCs/>
          <w:szCs w:val="21"/>
        </w:rPr>
      </w:pPr>
      <w:r>
        <w:rPr>
          <w:rFonts w:ascii="宋体" w:hAnsi="宋体" w:cs="宋体" w:hint="eastAsia"/>
          <w:b/>
          <w:bCs/>
          <w:szCs w:val="21"/>
        </w:rPr>
        <w:t>2.1 人行摆闸      1套</w:t>
      </w:r>
    </w:p>
    <w:p w:rsidR="001A3C0F" w:rsidRDefault="001A3C0F">
      <w:pPr>
        <w:jc w:val="left"/>
        <w:rPr>
          <w:rFonts w:ascii="宋体" w:hAnsi="宋体" w:cs="宋体"/>
          <w:b/>
          <w:bCs/>
          <w:szCs w:val="21"/>
        </w:rPr>
      </w:pP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2.1.1机箱采用国标304不锈钢材质，机箱厚度≥1.2mm；</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2.1.2标配≥8对红外检测，标配读卡板；</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2.1.3采用直流无刷电机；</w:t>
      </w:r>
    </w:p>
    <w:p w:rsidR="001A3C0F" w:rsidRDefault="00C709B8">
      <w:pPr>
        <w:widowControl/>
        <w:jc w:val="left"/>
        <w:rPr>
          <w:rFonts w:ascii="宋体" w:hAnsi="宋体" w:cs="宋体"/>
          <w:color w:val="000000"/>
          <w:kern w:val="0"/>
          <w:szCs w:val="21"/>
        </w:rPr>
      </w:pPr>
      <w:r>
        <w:rPr>
          <w:rFonts w:ascii="宋体" w:hAnsi="宋体" w:cs="宋体" w:hint="eastAsia"/>
          <w:color w:val="000000"/>
          <w:kern w:val="0"/>
          <w:szCs w:val="21"/>
        </w:rPr>
        <w:t xml:space="preserve">  2.1.4拦挡部分应采用不易破碎且不易伤人的材料或结构；拦挡部分运动应灵活，无阻滞现象。拦挡部分应有效控制在通道范围内活动，不应受到外力撞击后，超出通道范围。侧挡板应采用不锈钢或者钢化玻璃等不易破碎材料或者结构，防止儿童穿越，造成伤害。</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2.1.5▲设备在触发红外开门时，没有通行人员进入通道，支持关门倒计时滴滴滴声音提醒，保障通行人员安全（提供有效检验报告复印件）</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2.1.6▲平均无故障运行次数(MCBF)试验：设备MCBF不少于1800万次（提供有效检验报告复印件）</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2.1.7▲整机防水深度检查：设备支持最大浸水深度≥700mm。（提供有效检验报告复印件）</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2.1.8支持开门超时自动复位功能；</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2.1.9支持声光报警提示，支持音量调节；</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lastRenderedPageBreak/>
        <w:t>2.1.10支持消防应急常开功能；支持报警信号输出功能；</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2.1.11支持机械防夹、红外防夹功能；</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2.1.12支持防冲撞功能；</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2.1.13支持二次开启功能，人员在通道内可以授权；</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2.1.14支持出入口记忆功能，可以连续授权过人；</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2.1.15支持人数统计；</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2.1.16支持非法闯入、尾随、反向闯入、滞留、异常开门、非法翻越、门翼故障、红外异常等声光报警提示；</w:t>
      </w:r>
    </w:p>
    <w:p w:rsidR="00B917EB" w:rsidRPr="00B917EB" w:rsidRDefault="006C27B7" w:rsidP="006C27B7">
      <w:pPr>
        <w:pStyle w:val="a0"/>
        <w:ind w:firstLineChars="100" w:firstLine="210"/>
        <w:rPr>
          <w:color w:val="FF0000"/>
        </w:rPr>
      </w:pPr>
      <w:r>
        <w:rPr>
          <w:rFonts w:hint="eastAsia"/>
          <w:color w:val="FF0000"/>
        </w:rPr>
        <w:t>2. 1. 17</w:t>
      </w:r>
      <w:r w:rsidR="00B917EB" w:rsidRPr="00B917EB">
        <w:rPr>
          <w:rFonts w:hint="eastAsia"/>
          <w:color w:val="FF0000"/>
        </w:rPr>
        <w:t>支持</w:t>
      </w:r>
      <w:r>
        <w:rPr>
          <w:rFonts w:hint="eastAsia"/>
          <w:color w:val="FF0000"/>
        </w:rPr>
        <w:t>断电下</w:t>
      </w:r>
      <w:r w:rsidR="00B917EB" w:rsidRPr="00B917EB">
        <w:rPr>
          <w:rFonts w:hint="eastAsia"/>
          <w:color w:val="FF0000"/>
        </w:rPr>
        <w:t>人工开启</w:t>
      </w:r>
      <w:r>
        <w:rPr>
          <w:rFonts w:hint="eastAsia"/>
          <w:color w:val="FF0000"/>
        </w:rPr>
        <w:t>功能。</w:t>
      </w:r>
    </w:p>
    <w:p w:rsidR="001A3C0F" w:rsidRDefault="001A3C0F">
      <w:pPr>
        <w:jc w:val="left"/>
        <w:rPr>
          <w:rFonts w:ascii="宋体" w:hAnsi="宋体" w:cs="宋体"/>
          <w:szCs w:val="21"/>
        </w:rPr>
      </w:pPr>
    </w:p>
    <w:p w:rsidR="001A3C0F" w:rsidRDefault="00C709B8">
      <w:pPr>
        <w:ind w:firstLineChars="200" w:firstLine="422"/>
        <w:jc w:val="left"/>
        <w:rPr>
          <w:rFonts w:ascii="宋体" w:hAnsi="宋体" w:cs="宋体"/>
          <w:b/>
          <w:bCs/>
          <w:color w:val="000000"/>
          <w:kern w:val="0"/>
          <w:szCs w:val="21"/>
        </w:rPr>
      </w:pPr>
      <w:r>
        <w:rPr>
          <w:rFonts w:ascii="宋体" w:hAnsi="宋体" w:cs="宋体" w:hint="eastAsia"/>
          <w:b/>
          <w:bCs/>
          <w:szCs w:val="21"/>
        </w:rPr>
        <w:t>2.2</w:t>
      </w:r>
      <w:r>
        <w:rPr>
          <w:rFonts w:ascii="宋体" w:hAnsi="宋体" w:cs="宋体" w:hint="eastAsia"/>
          <w:b/>
          <w:bCs/>
          <w:color w:val="000000"/>
          <w:kern w:val="0"/>
          <w:szCs w:val="21"/>
        </w:rPr>
        <w:t>测温人脸闸机头  1台</w:t>
      </w:r>
    </w:p>
    <w:p w:rsidR="001A3C0F" w:rsidRDefault="001A3C0F">
      <w:pPr>
        <w:ind w:firstLineChars="200" w:firstLine="422"/>
        <w:jc w:val="left"/>
        <w:rPr>
          <w:rFonts w:ascii="宋体" w:hAnsi="宋体" w:cs="宋体"/>
          <w:b/>
          <w:bCs/>
          <w:szCs w:val="21"/>
        </w:rPr>
      </w:pP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2.2.1支持健康码核验平台对接，含安全模组。</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2.2.2采用≥7英寸液晶屏，屏幕显示分辩率≥1024x600</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2.2.3采用 ≥200万CMOS双目摄像头</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2.2.4采用高性能图像传感器，无需白光补光，在暗光或无光环境下也能识别</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2.2.5支持自动补光，可有效降低环境光污染</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2.2.6支持≥5万个用户、≥5万张人脸、≥5万个密码、≥10万张IC卡、≥30万条记录</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2.2.7支持人脸、IC卡、CPU卡（另购PSAM卡）、密码、二维码等多种识别方式，并支持多种组合识别鉴权方式</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2.2.8支持显示人脸框，并实时检测最大人脸，支持识别区域及人脸目标大小设置</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2.2.9支持面部识别距离0.3m-3.0m；适应0.9m～2.4m身高范围(镜头安装高度1.4米)</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2.2.10基于深度人脸识别算法，精准定位目标人脸360个以上关键点位置</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2.2.11人脸识别速度0.2秒，可实现无感通行</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2.2.12▲支持管理平台、设备 Web 端视频预览功能；样品应支持对 NVR 设备进行配置，实现视频监控录像；样品应支持 H.264、H.265 视频编码设置功能。(提供有效检验报告复印件）</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2.2.13▲支持至少 5 段视频的播放设置;视频应支持上分屏播放或下分屏播放可配置。视频格式应支持 MP4、AVI、DAV。 视频应能配置开始播放时间和结束(提供有效检验报告复印件）</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2.2.14▲屏幕采用钢化玻璃面板，防破坏能力应满足IK06 结构后壳防破坏能力应满足IK07(提供有效检验报告复印件）</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2.2.15应支持蓝牙功能，应能通过手机连接设备蓝牙模块实现身份鉴权并开锁。 应能在距离设备10m处实现蓝牙开门功能。(提供有效检验报告复印件）</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2.2.16支持多种比对结果呈现模式及多种语音提示信息，适应多种场景，有效保障用户隐私</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2.2.17支持未佩戴口罩检测模式，实现未佩戴口罩异常事件告警</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2.2.18支持活体检测功能，支持手机照片、打印照片和视频防假</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2.2.19支持口罩检测、安全帽检测</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2.2.20支持逆光、顺光等强光场景的稳定识别</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2.2.21支持门控安全模块扩展，防止暴力开门，提升通行安全</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2.2.22支持来宾用户下发、巡逻用户下发、黑名单用户下发、VIP用户下发、普通用户下发、其它用户下发</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lastRenderedPageBreak/>
        <w:t>2.2.23支持与室内机、管理机、手机APP可视对讲</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2.2.24支持TCP/IP和WiFi接入网络，支持主动注册、P2P注册、DHCP</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2.2.25支持下模块扩展功能（指纹、二维码、人证、人证+二维码、指纹+二维码）</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2.2.26支持自定义语音，验证成功后可叠加播报姓名</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2.2.27支持多人识别，可6人同时人脸识别</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2.2.28支持人脸美颜功能</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2.2.29自带测温模块，支持人脸测温功能</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2.2.30 RS-485接口≥1个；RS-232接口≥1个；韦根接口≥1路输入/输出；USB接口≥1个USB2.0接口；网络接口≥1个10Mbps/100Mbps自适应以太网口；报警输入≥2路（开关量）；报警输出≥1路（继电器）；开门按钮≥1路；门状态检测≥1路；门锁控制≥1路；</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2.2.31≥IP65防护等级</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2.2.32含配套支架</w:t>
      </w:r>
    </w:p>
    <w:p w:rsidR="001A3C0F" w:rsidRDefault="001A3C0F">
      <w:pPr>
        <w:jc w:val="left"/>
        <w:rPr>
          <w:rFonts w:ascii="宋体" w:hAnsi="宋体" w:cs="宋体"/>
          <w:szCs w:val="21"/>
        </w:rPr>
      </w:pPr>
    </w:p>
    <w:p w:rsidR="001A3C0F" w:rsidRDefault="00C709B8">
      <w:pPr>
        <w:ind w:firstLineChars="200" w:firstLine="422"/>
        <w:jc w:val="left"/>
        <w:rPr>
          <w:rFonts w:ascii="宋体" w:hAnsi="宋体" w:cs="宋体"/>
          <w:b/>
          <w:bCs/>
          <w:szCs w:val="21"/>
        </w:rPr>
      </w:pPr>
      <w:r>
        <w:rPr>
          <w:rFonts w:ascii="宋体" w:hAnsi="宋体" w:cs="宋体" w:hint="eastAsia"/>
          <w:b/>
          <w:bCs/>
          <w:color w:val="000000"/>
          <w:kern w:val="0"/>
          <w:szCs w:val="21"/>
        </w:rPr>
        <w:t>2.3金属安检门    1套</w:t>
      </w:r>
    </w:p>
    <w:p w:rsidR="001A3C0F" w:rsidRDefault="001A3C0F">
      <w:pPr>
        <w:widowControl/>
        <w:jc w:val="left"/>
        <w:rPr>
          <w:rFonts w:ascii="宋体" w:hAnsi="宋体" w:cs="宋体"/>
          <w:color w:val="000000"/>
          <w:kern w:val="0"/>
          <w:szCs w:val="21"/>
        </w:rPr>
      </w:pP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2.3.1不少于9个检测区域，有相应指示灯</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2.3.2高亮度红色LED显示屏</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2.3.3超亮双排区域指示灯，独立互动</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2.3.4分别对通过次数和报警次数进行计数</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2.3.5多区域同时检测报警</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2.3.6支持不少于99个程序，适合不同场景</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2.3.7每个区域灵敏度从0到399可调，支持全区灵敏度设置</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2.3.8自动搜索工作频率(20级可选)</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2.3.9不少于99种报警声音可选</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2.3.10报警音量可调(10级)。静音模式下可用</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2.3.11不少于10级报警声音时长可选</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2.3.12支持5位密码保护</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2.3.13支持设备自动诊断</w:t>
      </w:r>
    </w:p>
    <w:p w:rsidR="001A3C0F" w:rsidRDefault="00C709B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2.3.14支持网络固件升级</w:t>
      </w:r>
    </w:p>
    <w:p w:rsidR="001A3C0F" w:rsidRDefault="001A3C0F">
      <w:pPr>
        <w:jc w:val="left"/>
        <w:rPr>
          <w:rFonts w:ascii="宋体" w:hAnsi="宋体" w:cs="宋体"/>
          <w:szCs w:val="21"/>
        </w:rPr>
      </w:pPr>
    </w:p>
    <w:p w:rsidR="001A3C0F" w:rsidRDefault="00C709B8">
      <w:pPr>
        <w:ind w:firstLineChars="200" w:firstLine="422"/>
        <w:jc w:val="left"/>
        <w:rPr>
          <w:rFonts w:ascii="宋体" w:hAnsi="宋体" w:cs="宋体"/>
          <w:b/>
          <w:bCs/>
          <w:szCs w:val="21"/>
        </w:rPr>
      </w:pPr>
      <w:r>
        <w:rPr>
          <w:rFonts w:ascii="宋体" w:hAnsi="宋体" w:cs="宋体" w:hint="eastAsia"/>
          <w:b/>
          <w:bCs/>
          <w:color w:val="000000"/>
          <w:kern w:val="0"/>
          <w:szCs w:val="21"/>
        </w:rPr>
        <w:t>2.4人脸录入摄像机    1台</w:t>
      </w:r>
    </w:p>
    <w:p w:rsidR="001A3C0F" w:rsidRDefault="001A3C0F">
      <w:pPr>
        <w:jc w:val="left"/>
        <w:rPr>
          <w:rFonts w:ascii="宋体" w:hAnsi="宋体" w:cs="宋体"/>
          <w:szCs w:val="21"/>
        </w:rPr>
      </w:pPr>
    </w:p>
    <w:p w:rsidR="001A3C0F" w:rsidRDefault="00C709B8">
      <w:pPr>
        <w:ind w:firstLineChars="100" w:firstLine="210"/>
        <w:jc w:val="left"/>
        <w:rPr>
          <w:rFonts w:ascii="宋体" w:hAnsi="宋体" w:cs="宋体"/>
          <w:color w:val="000000"/>
          <w:kern w:val="0"/>
          <w:szCs w:val="21"/>
        </w:rPr>
      </w:pPr>
      <w:r>
        <w:rPr>
          <w:rFonts w:ascii="宋体" w:hAnsi="宋体" w:cs="宋体" w:hint="eastAsia"/>
          <w:color w:val="000000"/>
          <w:kern w:val="0"/>
          <w:szCs w:val="21"/>
        </w:rPr>
        <w:t>2.4.1外观：USB；</w:t>
      </w:r>
    </w:p>
    <w:p w:rsidR="001A3C0F" w:rsidRDefault="00C709B8">
      <w:pPr>
        <w:ind w:firstLineChars="100" w:firstLine="210"/>
        <w:jc w:val="left"/>
        <w:rPr>
          <w:rFonts w:ascii="宋体" w:hAnsi="宋体" w:cs="宋体"/>
          <w:color w:val="000000"/>
          <w:kern w:val="0"/>
          <w:szCs w:val="21"/>
        </w:rPr>
      </w:pPr>
      <w:r>
        <w:rPr>
          <w:rFonts w:ascii="宋体" w:hAnsi="宋体" w:cs="宋体" w:hint="eastAsia"/>
          <w:color w:val="000000"/>
          <w:kern w:val="0"/>
          <w:szCs w:val="21"/>
        </w:rPr>
        <w:t>2.4.2像素：</w:t>
      </w:r>
      <w:r w:rsidR="000A7AC1">
        <w:rPr>
          <w:rFonts w:ascii="宋体" w:hAnsi="宋体" w:cs="宋体" w:hint="eastAsia"/>
          <w:color w:val="FF0000"/>
          <w:kern w:val="0"/>
          <w:szCs w:val="21"/>
        </w:rPr>
        <w:t>4</w:t>
      </w:r>
      <w:r w:rsidRPr="00E828F5">
        <w:rPr>
          <w:rFonts w:ascii="宋体" w:hAnsi="宋体" w:cs="宋体" w:hint="eastAsia"/>
          <w:color w:val="FF0000"/>
          <w:kern w:val="0"/>
          <w:szCs w:val="21"/>
        </w:rPr>
        <w:t>00万</w:t>
      </w:r>
      <w:r>
        <w:rPr>
          <w:rFonts w:ascii="宋体" w:hAnsi="宋体" w:cs="宋体" w:hint="eastAsia"/>
          <w:color w:val="000000"/>
          <w:kern w:val="0"/>
          <w:szCs w:val="21"/>
        </w:rPr>
        <w:t>；</w:t>
      </w:r>
      <w:r w:rsidR="000A7AC1" w:rsidRPr="000A7AC1">
        <w:rPr>
          <w:rFonts w:ascii="宋体" w:hAnsi="宋体" w:cs="宋体" w:hint="eastAsia"/>
          <w:color w:val="FF0000"/>
          <w:kern w:val="0"/>
          <w:szCs w:val="21"/>
        </w:rPr>
        <w:t>？</w:t>
      </w:r>
    </w:p>
    <w:p w:rsidR="001A3C0F" w:rsidRDefault="00C709B8">
      <w:pPr>
        <w:ind w:firstLineChars="100" w:firstLine="210"/>
        <w:jc w:val="left"/>
        <w:rPr>
          <w:rFonts w:ascii="宋体" w:hAnsi="宋体" w:cs="宋体"/>
          <w:color w:val="000000"/>
          <w:kern w:val="0"/>
          <w:szCs w:val="21"/>
        </w:rPr>
      </w:pPr>
      <w:r>
        <w:rPr>
          <w:rFonts w:ascii="宋体" w:hAnsi="宋体" w:cs="宋体" w:hint="eastAsia"/>
          <w:color w:val="000000"/>
          <w:kern w:val="0"/>
          <w:szCs w:val="21"/>
        </w:rPr>
        <w:t>2.4.3镜头焦距：3.6mm；</w:t>
      </w:r>
    </w:p>
    <w:p w:rsidR="001A3C0F" w:rsidRDefault="00C709B8">
      <w:pPr>
        <w:ind w:firstLineChars="100" w:firstLine="210"/>
        <w:jc w:val="left"/>
        <w:rPr>
          <w:rFonts w:ascii="宋体" w:hAnsi="宋体" w:cs="宋体"/>
          <w:color w:val="000000"/>
          <w:kern w:val="0"/>
          <w:szCs w:val="21"/>
        </w:rPr>
      </w:pPr>
      <w:r>
        <w:rPr>
          <w:rFonts w:ascii="宋体" w:hAnsi="宋体" w:cs="宋体" w:hint="eastAsia"/>
          <w:color w:val="000000"/>
          <w:kern w:val="0"/>
          <w:szCs w:val="21"/>
        </w:rPr>
        <w:t>2.4.4传感器类型：1/4英寸CMOS；</w:t>
      </w:r>
    </w:p>
    <w:p w:rsidR="001A3C0F" w:rsidRDefault="00C709B8">
      <w:pPr>
        <w:ind w:firstLineChars="100" w:firstLine="210"/>
        <w:jc w:val="left"/>
        <w:rPr>
          <w:rFonts w:ascii="宋体" w:hAnsi="宋体" w:cs="宋体"/>
          <w:color w:val="000000"/>
          <w:kern w:val="0"/>
          <w:szCs w:val="21"/>
        </w:rPr>
      </w:pPr>
      <w:r>
        <w:rPr>
          <w:rFonts w:ascii="宋体" w:hAnsi="宋体" w:cs="宋体" w:hint="eastAsia"/>
          <w:color w:val="000000"/>
          <w:kern w:val="0"/>
          <w:szCs w:val="21"/>
        </w:rPr>
        <w:lastRenderedPageBreak/>
        <w:t>2.4.5镜头类型：定焦；</w:t>
      </w:r>
    </w:p>
    <w:p w:rsidR="001A3C0F" w:rsidRDefault="00C709B8">
      <w:pPr>
        <w:ind w:firstLineChars="100" w:firstLine="210"/>
        <w:jc w:val="left"/>
        <w:rPr>
          <w:rFonts w:ascii="宋体" w:hAnsi="宋体" w:cs="宋体"/>
          <w:szCs w:val="21"/>
        </w:rPr>
      </w:pPr>
      <w:r>
        <w:rPr>
          <w:rFonts w:ascii="宋体" w:hAnsi="宋体" w:cs="宋体" w:hint="eastAsia"/>
          <w:color w:val="000000"/>
          <w:kern w:val="0"/>
          <w:szCs w:val="21"/>
        </w:rPr>
        <w:t>2.4.6供电方式：USB5V</w:t>
      </w:r>
    </w:p>
    <w:p w:rsidR="001A3C0F" w:rsidRDefault="001A3C0F">
      <w:pPr>
        <w:jc w:val="left"/>
        <w:rPr>
          <w:rFonts w:ascii="宋体" w:hAnsi="宋体" w:cs="宋体"/>
          <w:szCs w:val="21"/>
        </w:rPr>
      </w:pPr>
    </w:p>
    <w:p w:rsidR="001A3C0F" w:rsidRDefault="00C709B8">
      <w:pPr>
        <w:ind w:firstLineChars="200" w:firstLine="422"/>
        <w:jc w:val="left"/>
        <w:rPr>
          <w:rFonts w:ascii="宋体" w:hAnsi="宋体" w:cs="宋体"/>
          <w:b/>
          <w:bCs/>
          <w:szCs w:val="21"/>
        </w:rPr>
      </w:pPr>
      <w:r>
        <w:rPr>
          <w:rFonts w:ascii="宋体" w:hAnsi="宋体" w:cs="宋体" w:hint="eastAsia"/>
          <w:b/>
          <w:bCs/>
          <w:color w:val="000000"/>
          <w:kern w:val="0"/>
          <w:szCs w:val="21"/>
        </w:rPr>
        <w:t>2.5管理终端   1台</w:t>
      </w:r>
    </w:p>
    <w:p w:rsidR="001A3C0F" w:rsidRDefault="001A3C0F">
      <w:pPr>
        <w:jc w:val="left"/>
        <w:rPr>
          <w:rFonts w:ascii="宋体" w:hAnsi="宋体" w:cs="宋体"/>
          <w:szCs w:val="21"/>
        </w:rPr>
      </w:pPr>
    </w:p>
    <w:p w:rsidR="001A3C0F" w:rsidRDefault="00C709B8">
      <w:pPr>
        <w:ind w:firstLineChars="100" w:firstLine="210"/>
        <w:jc w:val="left"/>
        <w:rPr>
          <w:rFonts w:ascii="宋体" w:hAnsi="宋体" w:cs="宋体"/>
          <w:color w:val="000000"/>
          <w:kern w:val="0"/>
          <w:szCs w:val="21"/>
        </w:rPr>
      </w:pPr>
      <w:r>
        <w:rPr>
          <w:rFonts w:ascii="宋体" w:hAnsi="宋体" w:cs="宋体" w:hint="eastAsia"/>
          <w:color w:val="000000"/>
          <w:kern w:val="0"/>
          <w:szCs w:val="21"/>
        </w:rPr>
        <w:t>2.5.1支持视频、周界、门禁、对讲、停车场出入口、人体测温，访客，考勤、智慧用电、智能锁、园区测速、商显LED、客流统计等业务功能；</w:t>
      </w:r>
    </w:p>
    <w:p w:rsidR="001A3C0F" w:rsidRDefault="00C709B8">
      <w:pPr>
        <w:ind w:firstLineChars="100" w:firstLine="210"/>
        <w:jc w:val="left"/>
        <w:rPr>
          <w:rFonts w:ascii="宋体" w:hAnsi="宋体" w:cs="宋体"/>
          <w:color w:val="000000"/>
          <w:kern w:val="0"/>
          <w:szCs w:val="21"/>
        </w:rPr>
      </w:pPr>
      <w:r>
        <w:rPr>
          <w:rFonts w:ascii="宋体" w:hAnsi="宋体" w:cs="宋体" w:hint="eastAsia"/>
          <w:color w:val="000000"/>
          <w:kern w:val="0"/>
          <w:szCs w:val="21"/>
        </w:rPr>
        <w:t>2.5.2支持接入路数：不少于256路前端设备，1000路室内机；</w:t>
      </w:r>
    </w:p>
    <w:p w:rsidR="001A3C0F" w:rsidRDefault="00C709B8">
      <w:pPr>
        <w:ind w:firstLineChars="100" w:firstLine="210"/>
        <w:jc w:val="left"/>
        <w:rPr>
          <w:rFonts w:ascii="宋体" w:hAnsi="宋体" w:cs="宋体"/>
          <w:color w:val="000000"/>
          <w:kern w:val="0"/>
          <w:szCs w:val="21"/>
        </w:rPr>
      </w:pPr>
      <w:r>
        <w:rPr>
          <w:rFonts w:ascii="宋体" w:hAnsi="宋体" w:cs="宋体" w:hint="eastAsia"/>
          <w:color w:val="000000"/>
          <w:kern w:val="0"/>
          <w:szCs w:val="21"/>
        </w:rPr>
        <w:t>2.5.3支持停车场收费功能，可实现电子支付，无人值守；</w:t>
      </w:r>
    </w:p>
    <w:p w:rsidR="001A3C0F" w:rsidRDefault="00C709B8">
      <w:pPr>
        <w:ind w:firstLineChars="100" w:firstLine="210"/>
        <w:jc w:val="left"/>
        <w:rPr>
          <w:rFonts w:ascii="宋体" w:hAnsi="宋体" w:cs="宋体"/>
          <w:color w:val="000000"/>
          <w:kern w:val="0"/>
          <w:szCs w:val="21"/>
        </w:rPr>
      </w:pPr>
      <w:r>
        <w:rPr>
          <w:rFonts w:ascii="宋体" w:hAnsi="宋体" w:cs="宋体" w:hint="eastAsia"/>
          <w:color w:val="000000"/>
          <w:kern w:val="0"/>
          <w:szCs w:val="21"/>
        </w:rPr>
        <w:t>2.5.4支持设备解码能力：不低于25路1080P；</w:t>
      </w:r>
    </w:p>
    <w:p w:rsidR="001A3C0F" w:rsidRDefault="00C709B8">
      <w:pPr>
        <w:ind w:firstLineChars="100" w:firstLine="210"/>
        <w:jc w:val="left"/>
        <w:rPr>
          <w:rFonts w:ascii="宋体" w:hAnsi="宋体" w:cs="宋体"/>
          <w:color w:val="000000"/>
          <w:kern w:val="0"/>
          <w:szCs w:val="21"/>
        </w:rPr>
      </w:pPr>
      <w:r>
        <w:rPr>
          <w:rFonts w:ascii="宋体" w:hAnsi="宋体" w:cs="宋体" w:hint="eastAsia"/>
          <w:color w:val="000000"/>
          <w:kern w:val="0"/>
          <w:szCs w:val="21"/>
        </w:rPr>
        <w:t>2.5.5支持不少于1路VGA输出，2路HDMI输出；</w:t>
      </w:r>
    </w:p>
    <w:p w:rsidR="001A3C0F" w:rsidRDefault="00C709B8">
      <w:pPr>
        <w:ind w:firstLineChars="100" w:firstLine="210"/>
        <w:jc w:val="left"/>
        <w:rPr>
          <w:rFonts w:ascii="宋体" w:hAnsi="宋体" w:cs="宋体"/>
          <w:color w:val="000000"/>
          <w:kern w:val="0"/>
          <w:szCs w:val="21"/>
        </w:rPr>
      </w:pPr>
      <w:r>
        <w:rPr>
          <w:rFonts w:ascii="宋体" w:hAnsi="宋体" w:cs="宋体" w:hint="eastAsia"/>
          <w:color w:val="000000"/>
          <w:kern w:val="0"/>
          <w:szCs w:val="21"/>
        </w:rPr>
        <w:t>2.5.6内存不小于8G，硬盘256G SSD；</w:t>
      </w:r>
    </w:p>
    <w:p w:rsidR="001A3C0F" w:rsidRDefault="00C709B8">
      <w:pPr>
        <w:ind w:firstLineChars="100" w:firstLine="210"/>
        <w:jc w:val="left"/>
        <w:rPr>
          <w:rFonts w:ascii="宋体" w:hAnsi="宋体" w:cs="宋体"/>
          <w:color w:val="000000"/>
          <w:kern w:val="0"/>
          <w:szCs w:val="21"/>
        </w:rPr>
      </w:pPr>
      <w:r>
        <w:rPr>
          <w:rFonts w:ascii="宋体" w:hAnsi="宋体" w:cs="宋体" w:hint="eastAsia"/>
          <w:color w:val="000000"/>
          <w:kern w:val="0"/>
          <w:szCs w:val="21"/>
        </w:rPr>
        <w:t>2.5.7产品功耗：≤14W；</w:t>
      </w:r>
    </w:p>
    <w:p w:rsidR="001A3C0F" w:rsidRDefault="00C709B8">
      <w:pPr>
        <w:ind w:firstLineChars="100" w:firstLine="210"/>
        <w:jc w:val="left"/>
        <w:rPr>
          <w:rFonts w:ascii="宋体" w:hAnsi="宋体" w:cs="宋体"/>
          <w:color w:val="000000"/>
          <w:kern w:val="0"/>
          <w:szCs w:val="21"/>
        </w:rPr>
      </w:pPr>
      <w:r>
        <w:rPr>
          <w:rFonts w:ascii="宋体" w:hAnsi="宋体" w:cs="宋体" w:hint="eastAsia"/>
          <w:color w:val="000000"/>
          <w:kern w:val="0"/>
          <w:szCs w:val="21"/>
        </w:rPr>
        <w:t>2.5.8工作温度：﹣10℃~+45℃；</w:t>
      </w:r>
    </w:p>
    <w:p w:rsidR="001A3C0F" w:rsidRDefault="001A3C0F">
      <w:pPr>
        <w:jc w:val="left"/>
        <w:rPr>
          <w:rFonts w:ascii="宋体" w:hAnsi="宋体" w:cs="宋体"/>
          <w:szCs w:val="21"/>
        </w:rPr>
      </w:pPr>
    </w:p>
    <w:p w:rsidR="001A3C0F" w:rsidRDefault="00C709B8">
      <w:pPr>
        <w:pStyle w:val="a0"/>
        <w:numPr>
          <w:ilvl w:val="0"/>
          <w:numId w:val="1"/>
        </w:numPr>
        <w:rPr>
          <w:b/>
          <w:bCs/>
          <w:color w:val="000000"/>
          <w:sz w:val="24"/>
          <w:szCs w:val="32"/>
        </w:rPr>
      </w:pPr>
      <w:r>
        <w:rPr>
          <w:rFonts w:hint="eastAsia"/>
          <w:b/>
          <w:bCs/>
          <w:color w:val="000000"/>
          <w:sz w:val="24"/>
          <w:szCs w:val="32"/>
        </w:rPr>
        <w:t>商务要求</w:t>
      </w:r>
      <w:bookmarkStart w:id="0" w:name="_GoBack"/>
      <w:bookmarkEnd w:id="0"/>
    </w:p>
    <w:p w:rsidR="001A3C0F" w:rsidRDefault="00C709B8">
      <w:pPr>
        <w:pStyle w:val="a0"/>
      </w:pPr>
      <w:r>
        <w:rPr>
          <w:rFonts w:hint="eastAsia"/>
        </w:rPr>
        <w:t xml:space="preserve">  </w:t>
      </w:r>
      <w:r>
        <w:rPr>
          <w:rFonts w:hint="eastAsia"/>
        </w:rPr>
        <w:t>上述系统三年免费质保，交货期</w:t>
      </w:r>
      <w:r>
        <w:rPr>
          <w:rFonts w:hint="eastAsia"/>
        </w:rPr>
        <w:t>90</w:t>
      </w:r>
      <w:r>
        <w:rPr>
          <w:rFonts w:hint="eastAsia"/>
        </w:rPr>
        <w:t>天。</w:t>
      </w:r>
    </w:p>
    <w:p w:rsidR="001A3C0F" w:rsidRDefault="001A3C0F">
      <w:pPr>
        <w:pStyle w:val="a0"/>
      </w:pPr>
    </w:p>
    <w:p w:rsidR="001A3C0F" w:rsidRDefault="00C709B8">
      <w:pPr>
        <w:pStyle w:val="a0"/>
        <w:rPr>
          <w:color w:val="000000"/>
        </w:rPr>
      </w:pPr>
      <w:r>
        <w:rPr>
          <w:rFonts w:hint="eastAsia"/>
          <w:b/>
          <w:bCs/>
          <w:color w:val="000000"/>
          <w:sz w:val="24"/>
          <w:szCs w:val="32"/>
        </w:rPr>
        <w:t>云展馆软件演示功能</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9"/>
        <w:gridCol w:w="188"/>
        <w:gridCol w:w="13883"/>
      </w:tblGrid>
      <w:tr w:rsidR="001A3C0F">
        <w:trPr>
          <w:tblCellSpacing w:w="0" w:type="dxa"/>
          <w:jc w:val="center"/>
        </w:trPr>
        <w:tc>
          <w:tcPr>
            <w:tcW w:w="220" w:type="pct"/>
            <w:tcBorders>
              <w:top w:val="outset" w:sz="6" w:space="0" w:color="auto"/>
              <w:left w:val="outset" w:sz="6" w:space="0" w:color="auto"/>
              <w:bottom w:val="outset" w:sz="6" w:space="0" w:color="auto"/>
              <w:right w:val="outset" w:sz="6" w:space="0" w:color="auto"/>
            </w:tcBorders>
            <w:noWrap/>
            <w:vAlign w:val="center"/>
          </w:tcPr>
          <w:p w:rsidR="001A3C0F" w:rsidRDefault="00C709B8">
            <w:pPr>
              <w:widowControl/>
              <w:jc w:val="left"/>
              <w:rPr>
                <w:rFonts w:ascii="宋体" w:hAnsi="宋体" w:cs="宋体"/>
                <w:kern w:val="0"/>
                <w:sz w:val="24"/>
              </w:rPr>
            </w:pPr>
            <w:r>
              <w:rPr>
                <w:rFonts w:ascii="宋体" w:hAnsi="宋体" w:cs="宋体"/>
                <w:kern w:val="0"/>
                <w:sz w:val="24"/>
              </w:rPr>
              <w:t>现场演示1</w:t>
            </w:r>
          </w:p>
        </w:tc>
        <w:tc>
          <w:tcPr>
            <w:tcW w:w="133" w:type="pct"/>
            <w:tcBorders>
              <w:top w:val="outset" w:sz="6" w:space="0" w:color="auto"/>
              <w:left w:val="outset" w:sz="6" w:space="0" w:color="auto"/>
              <w:bottom w:val="outset" w:sz="6" w:space="0" w:color="auto"/>
              <w:right w:val="outset" w:sz="6" w:space="0" w:color="auto"/>
            </w:tcBorders>
            <w:noWrap/>
            <w:vAlign w:val="center"/>
          </w:tcPr>
          <w:p w:rsidR="001A3C0F" w:rsidRDefault="00C709B8">
            <w:pPr>
              <w:widowControl/>
              <w:jc w:val="left"/>
              <w:rPr>
                <w:rFonts w:ascii="宋体" w:hAnsi="宋体" w:cs="宋体"/>
                <w:kern w:val="0"/>
                <w:sz w:val="24"/>
              </w:rPr>
            </w:pPr>
            <w:r>
              <w:rPr>
                <w:rFonts w:ascii="宋体" w:hAnsi="宋体" w:cs="宋体" w:hint="eastAsia"/>
                <w:kern w:val="0"/>
                <w:sz w:val="24"/>
              </w:rPr>
              <w:t>4.5</w:t>
            </w:r>
          </w:p>
        </w:tc>
        <w:tc>
          <w:tcPr>
            <w:tcW w:w="4645" w:type="pct"/>
            <w:tcBorders>
              <w:top w:val="outset" w:sz="6" w:space="0" w:color="auto"/>
              <w:left w:val="outset" w:sz="6" w:space="0" w:color="auto"/>
              <w:bottom w:val="outset" w:sz="6" w:space="0" w:color="auto"/>
              <w:right w:val="outset" w:sz="6" w:space="0" w:color="auto"/>
            </w:tcBorders>
            <w:noWrap/>
            <w:vAlign w:val="center"/>
          </w:tcPr>
          <w:p w:rsidR="001A3C0F" w:rsidRDefault="00C709B8">
            <w:pPr>
              <w:widowControl/>
              <w:jc w:val="left"/>
              <w:rPr>
                <w:rFonts w:ascii="宋体" w:hAnsi="宋体" w:cs="宋体"/>
                <w:kern w:val="0"/>
                <w:sz w:val="24"/>
              </w:rPr>
            </w:pPr>
            <w:r>
              <w:rPr>
                <w:rFonts w:ascii="宋体" w:hAnsi="宋体" w:cs="宋体"/>
                <w:kern w:val="0"/>
                <w:sz w:val="24"/>
              </w:rPr>
              <w:t>投标人根据现场演示</w:t>
            </w:r>
            <w:r>
              <w:rPr>
                <w:rFonts w:hint="eastAsia"/>
                <w:bCs/>
                <w:color w:val="000000"/>
              </w:rPr>
              <w:t>中医药博物馆数字化展示系统，以三维空间场景为例，</w:t>
            </w:r>
            <w:r>
              <w:rPr>
                <w:rFonts w:ascii="宋体" w:hAnsi="宋体" w:cs="宋体"/>
                <w:kern w:val="0"/>
                <w:sz w:val="24"/>
              </w:rPr>
              <w:t>演示</w:t>
            </w:r>
            <w:r>
              <w:rPr>
                <w:rFonts w:ascii="宋体" w:hAnsi="宋体" w:cs="宋体" w:hint="eastAsia"/>
                <w:kern w:val="0"/>
                <w:sz w:val="24"/>
              </w:rPr>
              <w:t>（1）在三维空间</w:t>
            </w:r>
            <w:r>
              <w:rPr>
                <w:rFonts w:hint="eastAsia"/>
                <w:bCs/>
                <w:color w:val="000000"/>
              </w:rPr>
              <w:t>场景添加热点（文字、图片、视频、模型等）；（</w:t>
            </w:r>
            <w:r>
              <w:rPr>
                <w:rFonts w:hint="eastAsia"/>
                <w:bCs/>
                <w:color w:val="000000"/>
              </w:rPr>
              <w:t>2</w:t>
            </w:r>
            <w:r>
              <w:rPr>
                <w:rFonts w:hint="eastAsia"/>
                <w:bCs/>
                <w:color w:val="000000"/>
              </w:rPr>
              <w:t>）在三维空间场景添加漫游设置（任意点位和停留时间设置）；（</w:t>
            </w:r>
            <w:r>
              <w:rPr>
                <w:rFonts w:hint="eastAsia"/>
                <w:bCs/>
                <w:color w:val="000000"/>
              </w:rPr>
              <w:t>3</w:t>
            </w:r>
            <w:r>
              <w:rPr>
                <w:rFonts w:hint="eastAsia"/>
                <w:bCs/>
                <w:color w:val="000000"/>
              </w:rPr>
              <w:t>）根据用户喜好一键切换不同主题。</w:t>
            </w:r>
            <w:r>
              <w:rPr>
                <w:rFonts w:ascii="宋体" w:hAnsi="宋体" w:cs="宋体"/>
                <w:kern w:val="0"/>
                <w:sz w:val="24"/>
              </w:rPr>
              <w:t>以上功能演示每完成一项得</w:t>
            </w:r>
            <w:r>
              <w:rPr>
                <w:rFonts w:ascii="宋体" w:hAnsi="宋体" w:cs="宋体" w:hint="eastAsia"/>
                <w:kern w:val="0"/>
                <w:sz w:val="24"/>
              </w:rPr>
              <w:t>1.5</w:t>
            </w:r>
            <w:r>
              <w:rPr>
                <w:rFonts w:ascii="宋体" w:hAnsi="宋体" w:cs="宋体"/>
                <w:kern w:val="0"/>
                <w:sz w:val="24"/>
              </w:rPr>
              <w:t>分，满分</w:t>
            </w:r>
            <w:r>
              <w:rPr>
                <w:rFonts w:ascii="宋体" w:hAnsi="宋体" w:cs="宋体" w:hint="eastAsia"/>
                <w:kern w:val="0"/>
                <w:sz w:val="24"/>
              </w:rPr>
              <w:t>4.5</w:t>
            </w:r>
            <w:r>
              <w:rPr>
                <w:rFonts w:ascii="宋体" w:hAnsi="宋体" w:cs="宋体"/>
                <w:kern w:val="0"/>
                <w:sz w:val="24"/>
              </w:rPr>
              <w:t>分，未演示不得分。</w:t>
            </w:r>
          </w:p>
        </w:tc>
      </w:tr>
      <w:tr w:rsidR="001A3C0F">
        <w:trPr>
          <w:tblCellSpacing w:w="0" w:type="dxa"/>
          <w:jc w:val="center"/>
        </w:trPr>
        <w:tc>
          <w:tcPr>
            <w:tcW w:w="220" w:type="pct"/>
            <w:tcBorders>
              <w:top w:val="outset" w:sz="6" w:space="0" w:color="auto"/>
              <w:left w:val="outset" w:sz="6" w:space="0" w:color="auto"/>
              <w:bottom w:val="outset" w:sz="6" w:space="0" w:color="auto"/>
              <w:right w:val="outset" w:sz="6" w:space="0" w:color="auto"/>
            </w:tcBorders>
            <w:noWrap/>
            <w:vAlign w:val="center"/>
          </w:tcPr>
          <w:p w:rsidR="001A3C0F" w:rsidRDefault="00C709B8">
            <w:pPr>
              <w:widowControl/>
              <w:jc w:val="left"/>
              <w:rPr>
                <w:rFonts w:ascii="宋体" w:hAnsi="宋体" w:cs="宋体"/>
                <w:kern w:val="0"/>
                <w:sz w:val="24"/>
              </w:rPr>
            </w:pPr>
            <w:r>
              <w:rPr>
                <w:rFonts w:ascii="宋体" w:hAnsi="宋体" w:cs="宋体"/>
                <w:kern w:val="0"/>
                <w:sz w:val="24"/>
              </w:rPr>
              <w:t>现场演示</w:t>
            </w:r>
            <w:r>
              <w:rPr>
                <w:rFonts w:ascii="宋体" w:hAnsi="宋体" w:cs="宋体" w:hint="eastAsia"/>
                <w:kern w:val="0"/>
                <w:sz w:val="24"/>
              </w:rPr>
              <w:t>2</w:t>
            </w:r>
          </w:p>
        </w:tc>
        <w:tc>
          <w:tcPr>
            <w:tcW w:w="133" w:type="pct"/>
            <w:tcBorders>
              <w:top w:val="outset" w:sz="6" w:space="0" w:color="auto"/>
              <w:left w:val="outset" w:sz="6" w:space="0" w:color="auto"/>
              <w:bottom w:val="outset" w:sz="6" w:space="0" w:color="auto"/>
              <w:right w:val="outset" w:sz="6" w:space="0" w:color="auto"/>
            </w:tcBorders>
            <w:noWrap/>
            <w:vAlign w:val="center"/>
          </w:tcPr>
          <w:p w:rsidR="001A3C0F" w:rsidRDefault="00C709B8">
            <w:pPr>
              <w:widowControl/>
              <w:jc w:val="left"/>
              <w:rPr>
                <w:rFonts w:ascii="宋体" w:hAnsi="宋体" w:cs="宋体"/>
                <w:kern w:val="0"/>
                <w:sz w:val="24"/>
              </w:rPr>
            </w:pPr>
            <w:r>
              <w:rPr>
                <w:rFonts w:ascii="宋体" w:hAnsi="宋体" w:cs="宋体" w:hint="eastAsia"/>
                <w:kern w:val="0"/>
                <w:sz w:val="24"/>
              </w:rPr>
              <w:t>3</w:t>
            </w:r>
          </w:p>
        </w:tc>
        <w:tc>
          <w:tcPr>
            <w:tcW w:w="4645" w:type="pct"/>
            <w:tcBorders>
              <w:top w:val="outset" w:sz="6" w:space="0" w:color="auto"/>
              <w:left w:val="outset" w:sz="6" w:space="0" w:color="auto"/>
              <w:bottom w:val="outset" w:sz="6" w:space="0" w:color="auto"/>
              <w:right w:val="outset" w:sz="6" w:space="0" w:color="auto"/>
            </w:tcBorders>
            <w:noWrap/>
            <w:vAlign w:val="center"/>
          </w:tcPr>
          <w:p w:rsidR="001A3C0F" w:rsidRDefault="00C709B8">
            <w:pPr>
              <w:widowControl/>
              <w:jc w:val="left"/>
              <w:rPr>
                <w:rFonts w:ascii="宋体" w:hAnsi="宋体" w:cs="宋体"/>
                <w:kern w:val="0"/>
                <w:sz w:val="24"/>
              </w:rPr>
            </w:pPr>
            <w:r>
              <w:rPr>
                <w:rFonts w:ascii="宋体" w:hAnsi="宋体" w:cs="宋体"/>
                <w:kern w:val="0"/>
                <w:sz w:val="24"/>
              </w:rPr>
              <w:t>投标人根据现场演示</w:t>
            </w:r>
            <w:r>
              <w:rPr>
                <w:rFonts w:hint="eastAsia"/>
                <w:bCs/>
                <w:color w:val="000000"/>
              </w:rPr>
              <w:t>数字化展示系统</w:t>
            </w:r>
            <w:r>
              <w:rPr>
                <w:rFonts w:ascii="宋体" w:hAnsi="宋体" w:cs="宋体"/>
                <w:kern w:val="0"/>
                <w:sz w:val="24"/>
              </w:rPr>
              <w:t>，创建一个文物模型为例，演示材质功能: （1）对模型进行陶瓷材质编辑；（2）对模型进行金属材质编辑。以上功能演示每完成一项得</w:t>
            </w:r>
            <w:r>
              <w:rPr>
                <w:rFonts w:ascii="宋体" w:hAnsi="宋体" w:cs="宋体" w:hint="eastAsia"/>
                <w:kern w:val="0"/>
                <w:sz w:val="24"/>
              </w:rPr>
              <w:t>1.5</w:t>
            </w:r>
            <w:r>
              <w:rPr>
                <w:rFonts w:ascii="宋体" w:hAnsi="宋体" w:cs="宋体"/>
                <w:kern w:val="0"/>
                <w:sz w:val="24"/>
              </w:rPr>
              <w:t>分，满分</w:t>
            </w:r>
            <w:r>
              <w:rPr>
                <w:rFonts w:ascii="宋体" w:hAnsi="宋体" w:cs="宋体" w:hint="eastAsia"/>
                <w:kern w:val="0"/>
                <w:sz w:val="24"/>
              </w:rPr>
              <w:t>2</w:t>
            </w:r>
            <w:r>
              <w:rPr>
                <w:rFonts w:ascii="宋体" w:hAnsi="宋体" w:cs="宋体"/>
                <w:kern w:val="0"/>
                <w:sz w:val="24"/>
              </w:rPr>
              <w:t>分，未演示不得分。</w:t>
            </w:r>
          </w:p>
        </w:tc>
      </w:tr>
      <w:tr w:rsidR="001A3C0F">
        <w:trPr>
          <w:tblCellSpacing w:w="0" w:type="dxa"/>
          <w:jc w:val="center"/>
        </w:trPr>
        <w:tc>
          <w:tcPr>
            <w:tcW w:w="220" w:type="pct"/>
            <w:tcBorders>
              <w:top w:val="outset" w:sz="6" w:space="0" w:color="auto"/>
              <w:left w:val="outset" w:sz="6" w:space="0" w:color="auto"/>
              <w:bottom w:val="outset" w:sz="6" w:space="0" w:color="auto"/>
              <w:right w:val="outset" w:sz="6" w:space="0" w:color="auto"/>
            </w:tcBorders>
            <w:noWrap/>
            <w:vAlign w:val="center"/>
          </w:tcPr>
          <w:p w:rsidR="001A3C0F" w:rsidRDefault="00C709B8">
            <w:pPr>
              <w:widowControl/>
              <w:jc w:val="left"/>
              <w:rPr>
                <w:rFonts w:ascii="宋体" w:hAnsi="宋体" w:cs="宋体"/>
                <w:kern w:val="0"/>
                <w:sz w:val="24"/>
              </w:rPr>
            </w:pPr>
            <w:r>
              <w:rPr>
                <w:rFonts w:ascii="宋体" w:hAnsi="宋体" w:cs="宋体"/>
                <w:kern w:val="0"/>
                <w:sz w:val="24"/>
              </w:rPr>
              <w:t>现场演示</w:t>
            </w:r>
            <w:r>
              <w:rPr>
                <w:rFonts w:ascii="宋体" w:hAnsi="宋体" w:cs="宋体" w:hint="eastAsia"/>
                <w:kern w:val="0"/>
                <w:sz w:val="24"/>
              </w:rPr>
              <w:t>3</w:t>
            </w:r>
          </w:p>
        </w:tc>
        <w:tc>
          <w:tcPr>
            <w:tcW w:w="133" w:type="pct"/>
            <w:tcBorders>
              <w:top w:val="outset" w:sz="6" w:space="0" w:color="auto"/>
              <w:left w:val="outset" w:sz="6" w:space="0" w:color="auto"/>
              <w:bottom w:val="outset" w:sz="6" w:space="0" w:color="auto"/>
              <w:right w:val="outset" w:sz="6" w:space="0" w:color="auto"/>
            </w:tcBorders>
            <w:noWrap/>
            <w:vAlign w:val="center"/>
          </w:tcPr>
          <w:p w:rsidR="001A3C0F" w:rsidRDefault="00C709B8">
            <w:pPr>
              <w:widowControl/>
              <w:jc w:val="left"/>
              <w:rPr>
                <w:rFonts w:ascii="宋体" w:hAnsi="宋体" w:cs="宋体"/>
                <w:kern w:val="0"/>
                <w:sz w:val="24"/>
              </w:rPr>
            </w:pPr>
            <w:r>
              <w:rPr>
                <w:rFonts w:ascii="宋体" w:hAnsi="宋体" w:cs="宋体" w:hint="eastAsia"/>
                <w:kern w:val="0"/>
                <w:sz w:val="24"/>
              </w:rPr>
              <w:t>4.5</w:t>
            </w:r>
          </w:p>
        </w:tc>
        <w:tc>
          <w:tcPr>
            <w:tcW w:w="4645" w:type="pct"/>
            <w:tcBorders>
              <w:top w:val="outset" w:sz="6" w:space="0" w:color="auto"/>
              <w:left w:val="outset" w:sz="6" w:space="0" w:color="auto"/>
              <w:bottom w:val="outset" w:sz="6" w:space="0" w:color="auto"/>
              <w:right w:val="outset" w:sz="6" w:space="0" w:color="auto"/>
            </w:tcBorders>
            <w:noWrap/>
            <w:vAlign w:val="center"/>
          </w:tcPr>
          <w:p w:rsidR="001A3C0F" w:rsidRDefault="00C709B8">
            <w:pPr>
              <w:widowControl/>
              <w:jc w:val="left"/>
              <w:rPr>
                <w:rFonts w:ascii="宋体" w:hAnsi="宋体" w:cs="宋体"/>
                <w:kern w:val="0"/>
                <w:sz w:val="24"/>
              </w:rPr>
            </w:pPr>
            <w:r>
              <w:rPr>
                <w:rFonts w:ascii="宋体" w:hAnsi="宋体" w:cs="宋体"/>
                <w:kern w:val="0"/>
                <w:sz w:val="24"/>
              </w:rPr>
              <w:t>投标人根据现场演示</w:t>
            </w:r>
            <w:r>
              <w:rPr>
                <w:rFonts w:hint="eastAsia"/>
                <w:bCs/>
                <w:color w:val="000000"/>
              </w:rPr>
              <w:t>数字化展示系统</w:t>
            </w:r>
            <w:r>
              <w:rPr>
                <w:rFonts w:ascii="宋体" w:hAnsi="宋体" w:cs="宋体"/>
                <w:kern w:val="0"/>
                <w:sz w:val="24"/>
              </w:rPr>
              <w:t>，一个文物模型为例，演示灯光相机功能：（1）对场景进行灯光颜色、光线跟踪编辑；（2）对相机进行远、近限制编辑；（3）对相机进行上、下、左、右限制编辑。以上功能演示每完成一项得1</w:t>
            </w:r>
            <w:r>
              <w:rPr>
                <w:rFonts w:ascii="宋体" w:hAnsi="宋体" w:cs="宋体" w:hint="eastAsia"/>
                <w:kern w:val="0"/>
                <w:sz w:val="24"/>
              </w:rPr>
              <w:t>.5</w:t>
            </w:r>
            <w:r>
              <w:rPr>
                <w:rFonts w:ascii="宋体" w:hAnsi="宋体" w:cs="宋体"/>
                <w:kern w:val="0"/>
                <w:sz w:val="24"/>
              </w:rPr>
              <w:t>分，满分</w:t>
            </w:r>
            <w:r>
              <w:rPr>
                <w:rFonts w:ascii="宋体" w:hAnsi="宋体" w:cs="宋体" w:hint="eastAsia"/>
                <w:kern w:val="0"/>
                <w:sz w:val="24"/>
              </w:rPr>
              <w:t>4.5</w:t>
            </w:r>
            <w:r>
              <w:rPr>
                <w:rFonts w:ascii="宋体" w:hAnsi="宋体" w:cs="宋体"/>
                <w:kern w:val="0"/>
                <w:sz w:val="24"/>
              </w:rPr>
              <w:t>分，未演示不得分。</w:t>
            </w:r>
          </w:p>
        </w:tc>
      </w:tr>
      <w:tr w:rsidR="001A3C0F">
        <w:trPr>
          <w:tblCellSpacing w:w="0" w:type="dxa"/>
          <w:jc w:val="center"/>
        </w:trPr>
        <w:tc>
          <w:tcPr>
            <w:tcW w:w="220" w:type="pct"/>
            <w:tcBorders>
              <w:top w:val="outset" w:sz="6" w:space="0" w:color="auto"/>
              <w:left w:val="outset" w:sz="6" w:space="0" w:color="auto"/>
              <w:bottom w:val="outset" w:sz="6" w:space="0" w:color="auto"/>
              <w:right w:val="outset" w:sz="6" w:space="0" w:color="auto"/>
            </w:tcBorders>
            <w:noWrap/>
            <w:vAlign w:val="center"/>
          </w:tcPr>
          <w:p w:rsidR="001A3C0F" w:rsidRDefault="00C709B8">
            <w:pPr>
              <w:widowControl/>
              <w:jc w:val="left"/>
              <w:rPr>
                <w:rFonts w:ascii="宋体" w:hAnsi="宋体" w:cs="宋体"/>
                <w:kern w:val="0"/>
                <w:sz w:val="24"/>
              </w:rPr>
            </w:pPr>
            <w:r>
              <w:rPr>
                <w:rFonts w:ascii="宋体" w:hAnsi="宋体" w:cs="宋体"/>
                <w:kern w:val="0"/>
                <w:sz w:val="24"/>
              </w:rPr>
              <w:t>现场演示</w:t>
            </w:r>
            <w:r>
              <w:rPr>
                <w:rFonts w:ascii="宋体" w:hAnsi="宋体" w:cs="宋体" w:hint="eastAsia"/>
                <w:kern w:val="0"/>
                <w:sz w:val="24"/>
              </w:rPr>
              <w:t>4</w:t>
            </w:r>
          </w:p>
        </w:tc>
        <w:tc>
          <w:tcPr>
            <w:tcW w:w="133" w:type="pct"/>
            <w:tcBorders>
              <w:top w:val="outset" w:sz="6" w:space="0" w:color="auto"/>
              <w:left w:val="outset" w:sz="6" w:space="0" w:color="auto"/>
              <w:bottom w:val="outset" w:sz="6" w:space="0" w:color="auto"/>
              <w:right w:val="outset" w:sz="6" w:space="0" w:color="auto"/>
            </w:tcBorders>
            <w:noWrap/>
            <w:vAlign w:val="center"/>
          </w:tcPr>
          <w:p w:rsidR="001A3C0F" w:rsidRDefault="00C709B8">
            <w:pPr>
              <w:widowControl/>
              <w:jc w:val="left"/>
              <w:rPr>
                <w:rFonts w:ascii="宋体" w:hAnsi="宋体" w:cs="宋体"/>
                <w:kern w:val="0"/>
                <w:sz w:val="24"/>
              </w:rPr>
            </w:pPr>
            <w:r>
              <w:rPr>
                <w:rFonts w:ascii="宋体" w:hAnsi="宋体" w:cs="宋体"/>
                <w:kern w:val="0"/>
                <w:sz w:val="24"/>
              </w:rPr>
              <w:t>3</w:t>
            </w:r>
          </w:p>
        </w:tc>
        <w:tc>
          <w:tcPr>
            <w:tcW w:w="4645" w:type="pct"/>
            <w:tcBorders>
              <w:top w:val="outset" w:sz="6" w:space="0" w:color="auto"/>
              <w:left w:val="outset" w:sz="6" w:space="0" w:color="auto"/>
              <w:bottom w:val="outset" w:sz="6" w:space="0" w:color="auto"/>
              <w:right w:val="outset" w:sz="6" w:space="0" w:color="auto"/>
            </w:tcBorders>
            <w:noWrap/>
            <w:vAlign w:val="center"/>
          </w:tcPr>
          <w:p w:rsidR="001A3C0F" w:rsidRDefault="00C709B8">
            <w:pPr>
              <w:widowControl/>
              <w:jc w:val="left"/>
              <w:rPr>
                <w:rFonts w:ascii="宋体" w:hAnsi="宋体" w:cs="宋体"/>
                <w:kern w:val="0"/>
                <w:sz w:val="24"/>
              </w:rPr>
            </w:pPr>
            <w:r>
              <w:rPr>
                <w:rFonts w:ascii="宋体" w:hAnsi="宋体" w:cs="宋体"/>
                <w:kern w:val="0"/>
                <w:sz w:val="24"/>
              </w:rPr>
              <w:t>投标人根据现场演示</w:t>
            </w:r>
            <w:r>
              <w:rPr>
                <w:rFonts w:hint="eastAsia"/>
                <w:bCs/>
                <w:color w:val="000000"/>
              </w:rPr>
              <w:t>数字化展示系统</w:t>
            </w:r>
            <w:r>
              <w:rPr>
                <w:rFonts w:ascii="宋体" w:hAnsi="宋体" w:cs="宋体"/>
                <w:kern w:val="0"/>
                <w:sz w:val="24"/>
              </w:rPr>
              <w:t>，一个文物模型为例，演示</w:t>
            </w:r>
            <w:r>
              <w:rPr>
                <w:rFonts w:ascii="宋体" w:hAnsi="宋体" w:cs="宋体" w:hint="eastAsia"/>
                <w:kern w:val="0"/>
                <w:sz w:val="24"/>
              </w:rPr>
              <w:t>背景</w:t>
            </w:r>
            <w:r>
              <w:rPr>
                <w:rFonts w:ascii="宋体" w:hAnsi="宋体" w:cs="宋体"/>
                <w:kern w:val="0"/>
                <w:sz w:val="24"/>
              </w:rPr>
              <w:t>功能: （1）对模型进行</w:t>
            </w:r>
            <w:r>
              <w:rPr>
                <w:rFonts w:ascii="宋体" w:hAnsi="宋体" w:cs="宋体" w:hint="eastAsia"/>
                <w:kern w:val="0"/>
                <w:sz w:val="24"/>
              </w:rPr>
              <w:t>背景</w:t>
            </w:r>
            <w:r>
              <w:rPr>
                <w:rFonts w:ascii="宋体" w:hAnsi="宋体" w:cs="宋体"/>
                <w:kern w:val="0"/>
                <w:sz w:val="24"/>
              </w:rPr>
              <w:t>添加；（2）对</w:t>
            </w:r>
            <w:r>
              <w:rPr>
                <w:rFonts w:ascii="宋体" w:hAnsi="宋体" w:cs="宋体" w:hint="eastAsia"/>
                <w:kern w:val="0"/>
                <w:sz w:val="24"/>
              </w:rPr>
              <w:t>背景</w:t>
            </w:r>
            <w:r>
              <w:rPr>
                <w:rFonts w:ascii="宋体" w:hAnsi="宋体" w:cs="宋体"/>
                <w:kern w:val="0"/>
                <w:sz w:val="24"/>
              </w:rPr>
              <w:t>进行修改。以上功能演示每完成一项得1</w:t>
            </w:r>
            <w:r>
              <w:rPr>
                <w:rFonts w:ascii="宋体" w:hAnsi="宋体" w:cs="宋体" w:hint="eastAsia"/>
                <w:kern w:val="0"/>
                <w:sz w:val="24"/>
              </w:rPr>
              <w:t>.5</w:t>
            </w:r>
            <w:r>
              <w:rPr>
                <w:rFonts w:ascii="宋体" w:hAnsi="宋体" w:cs="宋体"/>
                <w:kern w:val="0"/>
                <w:sz w:val="24"/>
              </w:rPr>
              <w:t>分，满分3分，未演示不得分。</w:t>
            </w:r>
          </w:p>
        </w:tc>
      </w:tr>
      <w:tr w:rsidR="001A3C0F">
        <w:trPr>
          <w:tblCellSpacing w:w="0" w:type="dxa"/>
          <w:jc w:val="center"/>
        </w:trPr>
        <w:tc>
          <w:tcPr>
            <w:tcW w:w="220" w:type="pct"/>
            <w:tcBorders>
              <w:top w:val="outset" w:sz="6" w:space="0" w:color="auto"/>
              <w:left w:val="outset" w:sz="6" w:space="0" w:color="auto"/>
              <w:bottom w:val="outset" w:sz="6" w:space="0" w:color="auto"/>
              <w:right w:val="outset" w:sz="6" w:space="0" w:color="auto"/>
            </w:tcBorders>
            <w:noWrap/>
            <w:vAlign w:val="center"/>
          </w:tcPr>
          <w:p w:rsidR="001A3C0F" w:rsidRDefault="00C709B8">
            <w:pPr>
              <w:widowControl/>
              <w:jc w:val="left"/>
              <w:rPr>
                <w:rFonts w:ascii="宋体" w:hAnsi="宋体" w:cs="宋体"/>
                <w:kern w:val="0"/>
                <w:sz w:val="24"/>
              </w:rPr>
            </w:pPr>
            <w:r>
              <w:rPr>
                <w:rFonts w:ascii="宋体" w:hAnsi="宋体" w:cs="宋体"/>
                <w:kern w:val="0"/>
                <w:sz w:val="24"/>
              </w:rPr>
              <w:t>现场演示</w:t>
            </w:r>
            <w:r>
              <w:rPr>
                <w:rFonts w:ascii="宋体" w:hAnsi="宋体" w:cs="宋体" w:hint="eastAsia"/>
                <w:kern w:val="0"/>
                <w:sz w:val="24"/>
              </w:rPr>
              <w:lastRenderedPageBreak/>
              <w:t>5</w:t>
            </w:r>
          </w:p>
        </w:tc>
        <w:tc>
          <w:tcPr>
            <w:tcW w:w="133" w:type="pct"/>
            <w:tcBorders>
              <w:top w:val="outset" w:sz="6" w:space="0" w:color="auto"/>
              <w:left w:val="outset" w:sz="6" w:space="0" w:color="auto"/>
              <w:bottom w:val="outset" w:sz="6" w:space="0" w:color="auto"/>
              <w:right w:val="outset" w:sz="6" w:space="0" w:color="auto"/>
            </w:tcBorders>
            <w:noWrap/>
            <w:vAlign w:val="center"/>
          </w:tcPr>
          <w:p w:rsidR="001A3C0F" w:rsidRDefault="00C709B8">
            <w:pPr>
              <w:widowControl/>
              <w:jc w:val="left"/>
              <w:rPr>
                <w:rFonts w:ascii="宋体" w:hAnsi="宋体" w:cs="宋体"/>
                <w:kern w:val="0"/>
                <w:sz w:val="24"/>
              </w:rPr>
            </w:pPr>
            <w:r>
              <w:rPr>
                <w:rFonts w:ascii="宋体" w:hAnsi="宋体" w:cs="宋体"/>
                <w:kern w:val="0"/>
                <w:sz w:val="24"/>
              </w:rPr>
              <w:lastRenderedPageBreak/>
              <w:t>3</w:t>
            </w:r>
          </w:p>
        </w:tc>
        <w:tc>
          <w:tcPr>
            <w:tcW w:w="4645" w:type="pct"/>
            <w:tcBorders>
              <w:top w:val="outset" w:sz="6" w:space="0" w:color="auto"/>
              <w:left w:val="outset" w:sz="6" w:space="0" w:color="auto"/>
              <w:bottom w:val="outset" w:sz="6" w:space="0" w:color="auto"/>
              <w:right w:val="outset" w:sz="6" w:space="0" w:color="auto"/>
            </w:tcBorders>
            <w:noWrap/>
            <w:vAlign w:val="center"/>
          </w:tcPr>
          <w:p w:rsidR="001A3C0F" w:rsidRDefault="00C709B8">
            <w:pPr>
              <w:widowControl/>
              <w:jc w:val="left"/>
              <w:rPr>
                <w:rFonts w:ascii="宋体" w:hAnsi="宋体" w:cs="宋体"/>
                <w:kern w:val="0"/>
                <w:sz w:val="24"/>
              </w:rPr>
            </w:pPr>
            <w:r>
              <w:rPr>
                <w:rFonts w:ascii="宋体" w:hAnsi="宋体" w:cs="宋体"/>
                <w:kern w:val="0"/>
                <w:sz w:val="24"/>
              </w:rPr>
              <w:t>投标人根据现场演示</w:t>
            </w:r>
            <w:r>
              <w:rPr>
                <w:rFonts w:hint="eastAsia"/>
                <w:bCs/>
                <w:color w:val="000000"/>
              </w:rPr>
              <w:t>数字化展示系统</w:t>
            </w:r>
            <w:r>
              <w:rPr>
                <w:rFonts w:ascii="宋体" w:hAnsi="宋体" w:cs="宋体"/>
                <w:kern w:val="0"/>
                <w:sz w:val="24"/>
              </w:rPr>
              <w:t>，一个文物模型为例，演示</w:t>
            </w:r>
            <w:r>
              <w:rPr>
                <w:rFonts w:ascii="宋体" w:hAnsi="宋体" w:cs="宋体" w:hint="eastAsia"/>
                <w:kern w:val="0"/>
                <w:sz w:val="24"/>
              </w:rPr>
              <w:t>声音解说</w:t>
            </w:r>
            <w:r>
              <w:rPr>
                <w:rFonts w:ascii="宋体" w:hAnsi="宋体" w:cs="宋体"/>
                <w:kern w:val="0"/>
                <w:sz w:val="24"/>
              </w:rPr>
              <w:t>功能，（1）对选定中的模型进行</w:t>
            </w:r>
            <w:r>
              <w:rPr>
                <w:rFonts w:ascii="宋体" w:hAnsi="宋体" w:cs="宋体" w:hint="eastAsia"/>
                <w:kern w:val="0"/>
                <w:sz w:val="24"/>
              </w:rPr>
              <w:t>声音解说</w:t>
            </w:r>
            <w:r>
              <w:rPr>
                <w:rFonts w:ascii="宋体" w:hAnsi="宋体" w:cs="宋体"/>
                <w:kern w:val="0"/>
                <w:sz w:val="24"/>
              </w:rPr>
              <w:t>编辑；（2）对选中模型鼠标点击</w:t>
            </w:r>
            <w:r>
              <w:rPr>
                <w:rFonts w:ascii="宋体" w:hAnsi="宋体" w:cs="宋体" w:hint="eastAsia"/>
                <w:kern w:val="0"/>
                <w:sz w:val="24"/>
              </w:rPr>
              <w:t>播放声音解说</w:t>
            </w:r>
            <w:r>
              <w:rPr>
                <w:rFonts w:ascii="宋体" w:hAnsi="宋体" w:cs="宋体"/>
                <w:kern w:val="0"/>
                <w:sz w:val="24"/>
              </w:rPr>
              <w:t>。以上功能演示每完成一项得1</w:t>
            </w:r>
            <w:r>
              <w:rPr>
                <w:rFonts w:ascii="宋体" w:hAnsi="宋体" w:cs="宋体" w:hint="eastAsia"/>
                <w:kern w:val="0"/>
                <w:sz w:val="24"/>
              </w:rPr>
              <w:t>.5</w:t>
            </w:r>
            <w:r>
              <w:rPr>
                <w:rFonts w:ascii="宋体" w:hAnsi="宋体" w:cs="宋体"/>
                <w:kern w:val="0"/>
                <w:sz w:val="24"/>
              </w:rPr>
              <w:t>分，满分3分，未演示不得分。</w:t>
            </w:r>
          </w:p>
        </w:tc>
      </w:tr>
      <w:tr w:rsidR="001A3C0F">
        <w:trPr>
          <w:tblCellSpacing w:w="0" w:type="dxa"/>
          <w:jc w:val="center"/>
        </w:trPr>
        <w:tc>
          <w:tcPr>
            <w:tcW w:w="220" w:type="pct"/>
            <w:tcBorders>
              <w:top w:val="outset" w:sz="6" w:space="0" w:color="auto"/>
              <w:left w:val="outset" w:sz="6" w:space="0" w:color="auto"/>
              <w:bottom w:val="outset" w:sz="6" w:space="0" w:color="auto"/>
              <w:right w:val="outset" w:sz="6" w:space="0" w:color="auto"/>
            </w:tcBorders>
            <w:noWrap/>
            <w:vAlign w:val="center"/>
          </w:tcPr>
          <w:p w:rsidR="001A3C0F" w:rsidRDefault="00C709B8">
            <w:pPr>
              <w:widowControl/>
              <w:jc w:val="left"/>
              <w:rPr>
                <w:rFonts w:ascii="宋体" w:hAnsi="宋体" w:cs="宋体"/>
                <w:kern w:val="0"/>
                <w:sz w:val="24"/>
              </w:rPr>
            </w:pPr>
            <w:r>
              <w:rPr>
                <w:rFonts w:ascii="宋体" w:hAnsi="宋体" w:cs="宋体"/>
                <w:kern w:val="0"/>
                <w:sz w:val="24"/>
              </w:rPr>
              <w:lastRenderedPageBreak/>
              <w:t>现场演示</w:t>
            </w:r>
            <w:r>
              <w:rPr>
                <w:rFonts w:ascii="宋体" w:hAnsi="宋体" w:cs="宋体" w:hint="eastAsia"/>
                <w:kern w:val="0"/>
                <w:sz w:val="24"/>
              </w:rPr>
              <w:t>6</w:t>
            </w:r>
          </w:p>
        </w:tc>
        <w:tc>
          <w:tcPr>
            <w:tcW w:w="133" w:type="pct"/>
            <w:tcBorders>
              <w:top w:val="outset" w:sz="6" w:space="0" w:color="auto"/>
              <w:left w:val="outset" w:sz="6" w:space="0" w:color="auto"/>
              <w:bottom w:val="outset" w:sz="6" w:space="0" w:color="auto"/>
              <w:right w:val="outset" w:sz="6" w:space="0" w:color="auto"/>
            </w:tcBorders>
            <w:noWrap/>
            <w:vAlign w:val="center"/>
          </w:tcPr>
          <w:p w:rsidR="001A3C0F" w:rsidRDefault="00C709B8">
            <w:pPr>
              <w:widowControl/>
              <w:jc w:val="left"/>
              <w:rPr>
                <w:rFonts w:ascii="宋体" w:hAnsi="宋体" w:cs="宋体"/>
                <w:kern w:val="0"/>
                <w:sz w:val="24"/>
              </w:rPr>
            </w:pPr>
            <w:r>
              <w:rPr>
                <w:rFonts w:ascii="宋体" w:hAnsi="宋体" w:cs="宋体" w:hint="eastAsia"/>
                <w:kern w:val="0"/>
                <w:sz w:val="24"/>
              </w:rPr>
              <w:t>4.5</w:t>
            </w:r>
          </w:p>
        </w:tc>
        <w:tc>
          <w:tcPr>
            <w:tcW w:w="4645" w:type="pct"/>
            <w:tcBorders>
              <w:top w:val="outset" w:sz="6" w:space="0" w:color="auto"/>
              <w:left w:val="outset" w:sz="6" w:space="0" w:color="auto"/>
              <w:bottom w:val="outset" w:sz="6" w:space="0" w:color="auto"/>
              <w:right w:val="outset" w:sz="6" w:space="0" w:color="auto"/>
            </w:tcBorders>
            <w:noWrap/>
            <w:vAlign w:val="center"/>
          </w:tcPr>
          <w:p w:rsidR="001A3C0F" w:rsidRDefault="00C709B8">
            <w:pPr>
              <w:widowControl/>
              <w:jc w:val="left"/>
              <w:rPr>
                <w:rFonts w:ascii="宋体" w:hAnsi="宋体" w:cs="宋体"/>
                <w:kern w:val="0"/>
                <w:sz w:val="24"/>
              </w:rPr>
            </w:pPr>
            <w:r>
              <w:rPr>
                <w:rFonts w:ascii="宋体" w:hAnsi="宋体" w:cs="宋体"/>
                <w:kern w:val="0"/>
                <w:sz w:val="24"/>
              </w:rPr>
              <w:t>投标人根据现场演示</w:t>
            </w:r>
            <w:r>
              <w:rPr>
                <w:rFonts w:hint="eastAsia"/>
                <w:bCs/>
                <w:color w:val="000000"/>
              </w:rPr>
              <w:t>数字化展示系统</w:t>
            </w:r>
            <w:r>
              <w:rPr>
                <w:rFonts w:ascii="宋体" w:hAnsi="宋体" w:cs="宋体"/>
                <w:kern w:val="0"/>
                <w:sz w:val="24"/>
              </w:rPr>
              <w:t>，创建全景图的作品为例，演示以下功能：（1）为全景图底部进行3个菜单添加，并对菜单名称进行重命名；（2）设置第一个菜单为打开一个三维文物模型；（3）设置热点为打开一个透明背景的三维文物模型。以上功能演示每完成一项得1</w:t>
            </w:r>
            <w:r>
              <w:rPr>
                <w:rFonts w:ascii="宋体" w:hAnsi="宋体" w:cs="宋体" w:hint="eastAsia"/>
                <w:kern w:val="0"/>
                <w:sz w:val="24"/>
              </w:rPr>
              <w:t>.5</w:t>
            </w:r>
            <w:r>
              <w:rPr>
                <w:rFonts w:ascii="宋体" w:hAnsi="宋体" w:cs="宋体"/>
                <w:kern w:val="0"/>
                <w:sz w:val="24"/>
              </w:rPr>
              <w:t>分，满分</w:t>
            </w:r>
            <w:r>
              <w:rPr>
                <w:rFonts w:ascii="宋体" w:hAnsi="宋体" w:cs="宋体" w:hint="eastAsia"/>
                <w:kern w:val="0"/>
                <w:sz w:val="24"/>
              </w:rPr>
              <w:t>4.5</w:t>
            </w:r>
            <w:r>
              <w:rPr>
                <w:rFonts w:ascii="宋体" w:hAnsi="宋体" w:cs="宋体"/>
                <w:kern w:val="0"/>
                <w:sz w:val="24"/>
              </w:rPr>
              <w:t>分，未演示不得分。</w:t>
            </w:r>
          </w:p>
        </w:tc>
      </w:tr>
    </w:tbl>
    <w:p w:rsidR="001A3C0F" w:rsidRPr="0030492E" w:rsidRDefault="00FC6B7A">
      <w:pPr>
        <w:pStyle w:val="a0"/>
        <w:rPr>
          <w:color w:val="FF0000"/>
        </w:rPr>
      </w:pPr>
      <w:r>
        <w:rPr>
          <w:rFonts w:hint="eastAsia"/>
          <w:color w:val="FF0000"/>
        </w:rPr>
        <w:t>7</w:t>
      </w:r>
      <w:r w:rsidR="0030492E" w:rsidRPr="0030492E">
        <w:rPr>
          <w:color w:val="FF0000"/>
        </w:rPr>
        <w:t>时珍园演示</w:t>
      </w:r>
    </w:p>
    <w:sectPr w:rsidR="001A3C0F" w:rsidRPr="0030492E" w:rsidSect="001A3C0F">
      <w:headerReference w:type="default" r:id="rId8"/>
      <w:footerReference w:type="default" r:id="rId9"/>
      <w:pgSz w:w="16838" w:h="11906" w:orient="landscape"/>
      <w:pgMar w:top="1134" w:right="1134" w:bottom="1106" w:left="1134" w:header="794" w:footer="794"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F90" w:rsidRDefault="00C45F90" w:rsidP="001A3C0F">
      <w:r>
        <w:separator/>
      </w:r>
    </w:p>
  </w:endnote>
  <w:endnote w:type="continuationSeparator" w:id="1">
    <w:p w:rsidR="00C45F90" w:rsidRDefault="00C45F90" w:rsidP="001A3C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C0F" w:rsidRDefault="00861D5E">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filled="f" stroked="f" strokeweight="1.25pt">
          <v:textbox style="mso-fit-shape-to-text:t" inset="0,0,0,0">
            <w:txbxContent>
              <w:p w:rsidR="001A3C0F" w:rsidRDefault="00861D5E">
                <w:pPr>
                  <w:pStyle w:val="a4"/>
                </w:pPr>
                <w:r>
                  <w:rPr>
                    <w:rFonts w:hint="eastAsia"/>
                  </w:rPr>
                  <w:fldChar w:fldCharType="begin"/>
                </w:r>
                <w:r w:rsidR="00C709B8">
                  <w:rPr>
                    <w:rFonts w:hint="eastAsia"/>
                  </w:rPr>
                  <w:instrText xml:space="preserve"> PAGE  \* MERGEFORMAT </w:instrText>
                </w:r>
                <w:r>
                  <w:rPr>
                    <w:rFonts w:hint="eastAsia"/>
                  </w:rPr>
                  <w:fldChar w:fldCharType="separate"/>
                </w:r>
                <w:r w:rsidR="00E238F6">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F90" w:rsidRDefault="00C45F90" w:rsidP="001A3C0F">
      <w:r>
        <w:separator/>
      </w:r>
    </w:p>
  </w:footnote>
  <w:footnote w:type="continuationSeparator" w:id="1">
    <w:p w:rsidR="00C45F90" w:rsidRDefault="00C45F90" w:rsidP="001A3C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C0F" w:rsidRDefault="001A3C0F">
    <w:pPr>
      <w:pStyle w:val="a5"/>
      <w:jc w:val="both"/>
      <w:rPr>
        <w:rFonts w:ascii="宋体" w:hAnsi="宋体"/>
        <w:sz w:val="21"/>
        <w:szCs w:val="21"/>
        <w:shd w:val="pct10" w:color="auto" w:fill="FFFF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44B25B"/>
    <w:multiLevelType w:val="multilevel"/>
    <w:tmpl w:val="C044B2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F4382152"/>
    <w:multiLevelType w:val="singleLevel"/>
    <w:tmpl w:val="F4382152"/>
    <w:lvl w:ilvl="0">
      <w:start w:val="1"/>
      <w:numFmt w:val="chineseCounting"/>
      <w:suff w:val="nothing"/>
      <w:lvlText w:val="%1、"/>
      <w:lvlJc w:val="left"/>
      <w:rPr>
        <w:rFonts w:hint="eastAsia"/>
      </w:rPr>
    </w:lvl>
  </w:abstractNum>
  <w:abstractNum w:abstractNumId="2">
    <w:nsid w:val="FB616012"/>
    <w:multiLevelType w:val="multilevel"/>
    <w:tmpl w:val="FB61601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7982198"/>
    <w:multiLevelType w:val="multilevel"/>
    <w:tmpl w:val="279821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EFF2071"/>
    <w:multiLevelType w:val="multilevel"/>
    <w:tmpl w:val="2EFF207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CAF9CC1"/>
    <w:multiLevelType w:val="singleLevel"/>
    <w:tmpl w:val="4CAF9CC1"/>
    <w:lvl w:ilvl="0">
      <w:start w:val="1"/>
      <w:numFmt w:val="decimal"/>
      <w:suff w:val="nothing"/>
      <w:lvlText w:val="%1、"/>
      <w:lvlJc w:val="left"/>
    </w:lvl>
  </w:abstractNum>
  <w:abstractNum w:abstractNumId="6">
    <w:nsid w:val="677375E2"/>
    <w:multiLevelType w:val="multilevel"/>
    <w:tmpl w:val="677375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6"/>
  </w:num>
  <w:num w:numId="3">
    <w:abstractNumId w:val="4"/>
  </w:num>
  <w:num w:numId="4">
    <w:abstractNumId w:val="3"/>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3C0F"/>
    <w:rsid w:val="000A7AC1"/>
    <w:rsid w:val="000B3EB7"/>
    <w:rsid w:val="001A3C0F"/>
    <w:rsid w:val="001C3362"/>
    <w:rsid w:val="001C6633"/>
    <w:rsid w:val="001E134B"/>
    <w:rsid w:val="0030492E"/>
    <w:rsid w:val="00431220"/>
    <w:rsid w:val="006C27B7"/>
    <w:rsid w:val="00704AF3"/>
    <w:rsid w:val="00821C11"/>
    <w:rsid w:val="00861D5E"/>
    <w:rsid w:val="00B917EB"/>
    <w:rsid w:val="00C45F90"/>
    <w:rsid w:val="00C709B8"/>
    <w:rsid w:val="00CC6969"/>
    <w:rsid w:val="00E238F6"/>
    <w:rsid w:val="00E828F5"/>
    <w:rsid w:val="00FC6B7A"/>
    <w:rsid w:val="07A30A90"/>
    <w:rsid w:val="07F3174C"/>
    <w:rsid w:val="08B25FC3"/>
    <w:rsid w:val="13A462A2"/>
    <w:rsid w:val="13C53040"/>
    <w:rsid w:val="15397807"/>
    <w:rsid w:val="15A20837"/>
    <w:rsid w:val="1DA341EC"/>
    <w:rsid w:val="1E4B1FA3"/>
    <w:rsid w:val="20516132"/>
    <w:rsid w:val="21A10AF1"/>
    <w:rsid w:val="221D69B2"/>
    <w:rsid w:val="23707945"/>
    <w:rsid w:val="259C18B6"/>
    <w:rsid w:val="2970569A"/>
    <w:rsid w:val="2DD80C99"/>
    <w:rsid w:val="34545899"/>
    <w:rsid w:val="355B5C1F"/>
    <w:rsid w:val="35E571A5"/>
    <w:rsid w:val="36A966A5"/>
    <w:rsid w:val="36E735DC"/>
    <w:rsid w:val="3E2C11F2"/>
    <w:rsid w:val="43491EBC"/>
    <w:rsid w:val="47693457"/>
    <w:rsid w:val="47B56E65"/>
    <w:rsid w:val="4BB7433F"/>
    <w:rsid w:val="4D2243A8"/>
    <w:rsid w:val="4DFC35C2"/>
    <w:rsid w:val="53A96802"/>
    <w:rsid w:val="592071CB"/>
    <w:rsid w:val="5BDC5256"/>
    <w:rsid w:val="5FF01768"/>
    <w:rsid w:val="69CC626B"/>
    <w:rsid w:val="6B9362F1"/>
    <w:rsid w:val="6C0D55A1"/>
    <w:rsid w:val="6DF5629E"/>
    <w:rsid w:val="6F07381D"/>
    <w:rsid w:val="6F5C02CF"/>
    <w:rsid w:val="706C15B4"/>
    <w:rsid w:val="792D4BC7"/>
    <w:rsid w:val="7A362C40"/>
    <w:rsid w:val="7EC76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A3C0F"/>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1A3C0F"/>
  </w:style>
  <w:style w:type="paragraph" w:styleId="a4">
    <w:name w:val="footer"/>
    <w:basedOn w:val="a"/>
    <w:uiPriority w:val="99"/>
    <w:rsid w:val="001A3C0F"/>
    <w:pPr>
      <w:tabs>
        <w:tab w:val="center" w:pos="4153"/>
        <w:tab w:val="right" w:pos="8306"/>
      </w:tabs>
      <w:snapToGrid w:val="0"/>
      <w:jc w:val="left"/>
    </w:pPr>
    <w:rPr>
      <w:sz w:val="18"/>
      <w:szCs w:val="18"/>
    </w:rPr>
  </w:style>
  <w:style w:type="paragraph" w:styleId="a5">
    <w:name w:val="header"/>
    <w:basedOn w:val="a"/>
    <w:uiPriority w:val="99"/>
    <w:qFormat/>
    <w:rsid w:val="001A3C0F"/>
    <w:pPr>
      <w:pBdr>
        <w:bottom w:val="single" w:sz="6" w:space="1" w:color="auto"/>
      </w:pBdr>
      <w:tabs>
        <w:tab w:val="center" w:pos="4153"/>
        <w:tab w:val="right" w:pos="8306"/>
      </w:tabs>
      <w:snapToGrid w:val="0"/>
      <w:jc w:val="center"/>
    </w:pPr>
    <w:rPr>
      <w:sz w:val="18"/>
      <w:szCs w:val="18"/>
    </w:rPr>
  </w:style>
  <w:style w:type="paragraph" w:customStyle="1" w:styleId="FC">
    <w:name w:val="FC正文"/>
    <w:basedOn w:val="a"/>
    <w:qFormat/>
    <w:rsid w:val="001A3C0F"/>
    <w:pPr>
      <w:snapToGrid w:val="0"/>
      <w:spacing w:beforeLines="50" w:afterLines="50"/>
      <w:ind w:firstLineChars="200" w:firstLine="200"/>
      <w:contextualSpacing/>
    </w:pPr>
    <w:rPr>
      <w:rFonts w:ascii="宋体" w:hAnsi="宋体" w:cs="宋体"/>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1034</Words>
  <Characters>5896</Characters>
  <Application>Microsoft Office Word</Application>
  <DocSecurity>0</DocSecurity>
  <Lines>49</Lines>
  <Paragraphs>13</Paragraphs>
  <ScaleCrop>false</ScaleCrop>
  <Company/>
  <LinksUpToDate>false</LinksUpToDate>
  <CharactersWithSpaces>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admin123</dc:creator>
  <cp:lastModifiedBy>AAA</cp:lastModifiedBy>
  <cp:revision>12</cp:revision>
  <dcterms:created xsi:type="dcterms:W3CDTF">2022-11-15T01:48:00Z</dcterms:created>
  <dcterms:modified xsi:type="dcterms:W3CDTF">2022-11-16T00:57:00Z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2052-11.1.0.10943</vt:lpwstr>
  </property>
  <property fmtid="{D5CDD505-2E9C-101B-9397-08002B2CF9AE}" pid="3" name="ICV">
    <vt:lpwstr>3BD7237E0A31417FB043462976239E9E</vt:lpwstr>
  </property>
</Properties>
</file>