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、报价的产品应提供原厂的产品彩页或软件说明书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成品软件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29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4MWQxZGI1NWMzMmUxZTE2MTZmMDFkODdiYTlkNWM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ECB2430"/>
    <w:rsid w:val="1F7A7466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B43283B"/>
    <w:rsid w:val="6D2A4CBB"/>
    <w:rsid w:val="757075B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213</Words>
  <Characters>224</Characters>
  <Lines>108</Lines>
  <Paragraphs>30</Paragraphs>
  <TotalTime>2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2023-06-25T07:54:56Z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6893C5ACD242432EBE64AFE700C1DB88</vt:lpwstr>
  </property>
</Properties>
</file>