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52B" w:rsidRDefault="000B3669" w:rsidP="002B1811">
      <w:pPr>
        <w:ind w:leftChars="41" w:left="86" w:firstLineChars="147" w:firstLine="472"/>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004D3D73">
        <w:rPr>
          <w:rFonts w:asciiTheme="majorEastAsia" w:eastAsiaTheme="majorEastAsia" w:hAnsiTheme="majorEastAsia" w:hint="eastAsia"/>
          <w:b/>
          <w:sz w:val="32"/>
          <w:szCs w:val="32"/>
        </w:rPr>
        <w:t>福建中医药大学</w:t>
      </w:r>
      <w:r w:rsidR="0044052B">
        <w:rPr>
          <w:rFonts w:asciiTheme="majorEastAsia" w:eastAsiaTheme="majorEastAsia" w:hAnsiTheme="majorEastAsia" w:hint="eastAsia"/>
          <w:b/>
          <w:sz w:val="32"/>
          <w:szCs w:val="32"/>
        </w:rPr>
        <w:t>中医药文化博物馆临展</w:t>
      </w:r>
      <w:r w:rsidR="004D3D73" w:rsidRPr="004D3D73">
        <w:rPr>
          <w:rFonts w:asciiTheme="majorEastAsia" w:eastAsiaTheme="majorEastAsia" w:hAnsiTheme="majorEastAsia" w:hint="eastAsia"/>
          <w:b/>
          <w:sz w:val="32"/>
          <w:szCs w:val="32"/>
        </w:rPr>
        <w:t>设计布置</w:t>
      </w:r>
      <w:r w:rsidR="0004132E">
        <w:rPr>
          <w:rFonts w:asciiTheme="majorEastAsia" w:eastAsiaTheme="majorEastAsia" w:hAnsiTheme="majorEastAsia" w:hint="eastAsia"/>
          <w:b/>
          <w:sz w:val="32"/>
          <w:szCs w:val="32"/>
        </w:rPr>
        <w:t>等</w:t>
      </w:r>
    </w:p>
    <w:p w:rsidR="004D3D73" w:rsidRDefault="0044052B" w:rsidP="0044052B">
      <w:pPr>
        <w:ind w:leftChars="41" w:left="86" w:firstLineChars="147" w:firstLine="472"/>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0004132E">
        <w:rPr>
          <w:rFonts w:asciiTheme="majorEastAsia" w:eastAsiaTheme="majorEastAsia" w:hAnsiTheme="majorEastAsia" w:hint="eastAsia"/>
          <w:b/>
          <w:sz w:val="32"/>
          <w:szCs w:val="32"/>
        </w:rPr>
        <w:t>服务商遴选招标文件</w:t>
      </w:r>
    </w:p>
    <w:p w:rsidR="0044052B" w:rsidRDefault="0044052B" w:rsidP="0044052B">
      <w:pPr>
        <w:ind w:leftChars="41" w:left="86" w:firstLineChars="147" w:firstLine="472"/>
        <w:rPr>
          <w:rFonts w:asciiTheme="majorEastAsia" w:eastAsiaTheme="majorEastAsia" w:hAnsiTheme="majorEastAsia"/>
          <w:b/>
          <w:sz w:val="32"/>
          <w:szCs w:val="32"/>
        </w:rPr>
      </w:pPr>
    </w:p>
    <w:p w:rsidR="004D3D73" w:rsidRDefault="0044052B" w:rsidP="0004132E">
      <w:pPr>
        <w:ind w:firstLine="615"/>
        <w:rPr>
          <w:rFonts w:ascii="仿宋" w:eastAsia="仿宋" w:hAnsi="仿宋"/>
          <w:sz w:val="30"/>
          <w:szCs w:val="30"/>
        </w:rPr>
      </w:pPr>
      <w:r>
        <w:rPr>
          <w:rFonts w:ascii="仿宋" w:eastAsia="仿宋" w:hAnsi="仿宋" w:hint="eastAsia"/>
          <w:sz w:val="30"/>
          <w:szCs w:val="30"/>
        </w:rPr>
        <w:t>为满足福建中医药大学中医药文化博物馆临展设计布置等工作需求，现决定公开遴选设计布展服务商</w:t>
      </w:r>
      <w:r w:rsidR="00276063">
        <w:rPr>
          <w:rFonts w:ascii="仿宋" w:eastAsia="仿宋" w:hAnsi="仿宋" w:hint="eastAsia"/>
          <w:sz w:val="30"/>
          <w:szCs w:val="30"/>
        </w:rPr>
        <w:t>两家，服务期三年</w:t>
      </w:r>
      <w:r>
        <w:rPr>
          <w:rFonts w:ascii="仿宋" w:eastAsia="仿宋" w:hAnsi="仿宋" w:hint="eastAsia"/>
          <w:sz w:val="30"/>
          <w:szCs w:val="30"/>
        </w:rPr>
        <w:t>，欢迎有意向且符合要求的服务</w:t>
      </w:r>
      <w:r w:rsidR="0004132E">
        <w:rPr>
          <w:rFonts w:ascii="仿宋" w:eastAsia="仿宋" w:hAnsi="仿宋" w:hint="eastAsia"/>
          <w:sz w:val="30"/>
          <w:szCs w:val="30"/>
        </w:rPr>
        <w:t>商前来参选。</w:t>
      </w:r>
    </w:p>
    <w:p w:rsidR="0004132E" w:rsidRPr="00866D51" w:rsidRDefault="0004132E" w:rsidP="00866D51">
      <w:pPr>
        <w:pStyle w:val="a5"/>
        <w:numPr>
          <w:ilvl w:val="0"/>
          <w:numId w:val="6"/>
        </w:numPr>
        <w:ind w:firstLineChars="0"/>
        <w:rPr>
          <w:rFonts w:ascii="仿宋" w:eastAsia="仿宋" w:hAnsi="仿宋"/>
          <w:sz w:val="30"/>
          <w:szCs w:val="30"/>
        </w:rPr>
      </w:pPr>
      <w:r w:rsidRPr="00866D51">
        <w:rPr>
          <w:rFonts w:ascii="仿宋" w:eastAsia="仿宋" w:hAnsi="仿宋" w:hint="eastAsia"/>
          <w:sz w:val="30"/>
          <w:szCs w:val="30"/>
        </w:rPr>
        <w:t>项目名称：福建中医药大学中医药文化博物馆</w:t>
      </w:r>
      <w:r w:rsidR="0044052B">
        <w:rPr>
          <w:rFonts w:ascii="仿宋" w:eastAsia="仿宋" w:hAnsi="仿宋" w:hint="eastAsia"/>
          <w:sz w:val="30"/>
          <w:szCs w:val="30"/>
        </w:rPr>
        <w:t>临展</w:t>
      </w:r>
      <w:r w:rsidRPr="00866D51">
        <w:rPr>
          <w:rFonts w:ascii="仿宋" w:eastAsia="仿宋" w:hAnsi="仿宋" w:hint="eastAsia"/>
          <w:sz w:val="30"/>
          <w:szCs w:val="30"/>
        </w:rPr>
        <w:t>设计布置等服务商遴选项目。</w:t>
      </w:r>
    </w:p>
    <w:p w:rsidR="0004132E" w:rsidRPr="00866D51" w:rsidRDefault="00F40F76" w:rsidP="00866D51">
      <w:pPr>
        <w:pStyle w:val="a5"/>
        <w:numPr>
          <w:ilvl w:val="0"/>
          <w:numId w:val="6"/>
        </w:numPr>
        <w:ind w:firstLineChars="0"/>
        <w:rPr>
          <w:rFonts w:ascii="仿宋" w:eastAsia="仿宋" w:hAnsi="仿宋"/>
          <w:sz w:val="30"/>
          <w:szCs w:val="30"/>
        </w:rPr>
      </w:pPr>
      <w:r>
        <w:rPr>
          <w:rFonts w:ascii="仿宋" w:eastAsia="仿宋" w:hAnsi="仿宋" w:hint="eastAsia"/>
          <w:sz w:val="30"/>
          <w:szCs w:val="30"/>
        </w:rPr>
        <w:t>项目</w:t>
      </w:r>
      <w:r w:rsidR="0004132E" w:rsidRPr="00866D51">
        <w:rPr>
          <w:rFonts w:ascii="仿宋" w:eastAsia="仿宋" w:hAnsi="仿宋" w:hint="eastAsia"/>
          <w:sz w:val="30"/>
          <w:szCs w:val="30"/>
        </w:rPr>
        <w:t>内容：</w:t>
      </w:r>
    </w:p>
    <w:p w:rsidR="0004132E" w:rsidRPr="0004132E" w:rsidRDefault="0004132E" w:rsidP="0004132E">
      <w:pPr>
        <w:pStyle w:val="a5"/>
        <w:numPr>
          <w:ilvl w:val="0"/>
          <w:numId w:val="5"/>
        </w:numPr>
        <w:ind w:firstLineChars="0"/>
        <w:rPr>
          <w:rFonts w:ascii="仿宋" w:eastAsia="仿宋" w:hAnsi="仿宋"/>
          <w:sz w:val="30"/>
          <w:szCs w:val="30"/>
        </w:rPr>
      </w:pPr>
      <w:r w:rsidRPr="0004132E">
        <w:rPr>
          <w:rFonts w:ascii="仿宋" w:eastAsia="仿宋" w:hAnsi="仿宋" w:hint="eastAsia"/>
          <w:sz w:val="30"/>
          <w:szCs w:val="30"/>
        </w:rPr>
        <w:t>负责中医药文化博物馆日常临时展览设计布展。</w:t>
      </w:r>
    </w:p>
    <w:p w:rsidR="00BB086A" w:rsidRDefault="0004132E" w:rsidP="0004132E">
      <w:pPr>
        <w:pStyle w:val="a5"/>
        <w:numPr>
          <w:ilvl w:val="0"/>
          <w:numId w:val="5"/>
        </w:numPr>
        <w:ind w:firstLineChars="0"/>
        <w:rPr>
          <w:rFonts w:ascii="仿宋" w:eastAsia="仿宋" w:hAnsi="仿宋"/>
          <w:sz w:val="30"/>
          <w:szCs w:val="30"/>
        </w:rPr>
      </w:pPr>
      <w:r>
        <w:rPr>
          <w:rFonts w:ascii="仿宋" w:eastAsia="仿宋" w:hAnsi="仿宋" w:hint="eastAsia"/>
          <w:sz w:val="30"/>
          <w:szCs w:val="30"/>
        </w:rPr>
        <w:t>负责中医药文化博物馆日常宣传材料平面设计制作</w:t>
      </w:r>
      <w:r w:rsidR="00BB086A">
        <w:rPr>
          <w:rFonts w:ascii="仿宋" w:eastAsia="仿宋" w:hAnsi="仿宋" w:hint="eastAsia"/>
          <w:sz w:val="30"/>
          <w:szCs w:val="30"/>
        </w:rPr>
        <w:t>。</w:t>
      </w:r>
    </w:p>
    <w:p w:rsidR="00327C2B" w:rsidRPr="00327C2B" w:rsidRDefault="00327C2B" w:rsidP="00327C2B">
      <w:pPr>
        <w:pStyle w:val="a5"/>
        <w:numPr>
          <w:ilvl w:val="0"/>
          <w:numId w:val="5"/>
        </w:numPr>
        <w:ind w:firstLineChars="0"/>
        <w:rPr>
          <w:rFonts w:ascii="仿宋" w:eastAsia="仿宋" w:hAnsi="仿宋"/>
          <w:sz w:val="30"/>
          <w:szCs w:val="30"/>
        </w:rPr>
      </w:pPr>
      <w:r>
        <w:rPr>
          <w:rFonts w:ascii="仿宋" w:eastAsia="仿宋" w:hAnsi="仿宋" w:hint="eastAsia"/>
          <w:sz w:val="30"/>
          <w:szCs w:val="30"/>
        </w:rPr>
        <w:t>负责中医药文化博物馆文创产品设计制作。</w:t>
      </w:r>
    </w:p>
    <w:p w:rsidR="00E17A9B" w:rsidRDefault="00E17A9B" w:rsidP="00E17A9B">
      <w:pPr>
        <w:ind w:left="615"/>
        <w:rPr>
          <w:rFonts w:ascii="仿宋" w:eastAsia="仿宋" w:hAnsi="仿宋"/>
          <w:sz w:val="30"/>
          <w:szCs w:val="30"/>
        </w:rPr>
      </w:pPr>
      <w:r>
        <w:rPr>
          <w:rFonts w:ascii="仿宋" w:eastAsia="仿宋" w:hAnsi="仿宋" w:hint="eastAsia"/>
          <w:sz w:val="30"/>
          <w:szCs w:val="30"/>
        </w:rPr>
        <w:t>三、招标方式：校内公开招标。</w:t>
      </w:r>
    </w:p>
    <w:p w:rsidR="00E17A9B" w:rsidRDefault="00E17A9B" w:rsidP="00E17A9B">
      <w:pPr>
        <w:ind w:left="615"/>
        <w:rPr>
          <w:rFonts w:ascii="仿宋" w:eastAsia="仿宋" w:hAnsi="仿宋"/>
          <w:sz w:val="30"/>
          <w:szCs w:val="30"/>
        </w:rPr>
      </w:pPr>
      <w:r>
        <w:rPr>
          <w:rFonts w:ascii="仿宋" w:eastAsia="仿宋" w:hAnsi="仿宋" w:hint="eastAsia"/>
          <w:sz w:val="30"/>
          <w:szCs w:val="30"/>
        </w:rPr>
        <w:t>四、投标人资质及要求：</w:t>
      </w:r>
    </w:p>
    <w:p w:rsidR="00E17A9B" w:rsidRDefault="00E17A9B" w:rsidP="00E17A9B">
      <w:pPr>
        <w:ind w:left="615"/>
        <w:rPr>
          <w:rFonts w:ascii="仿宋" w:eastAsia="仿宋" w:hAnsi="仿宋"/>
          <w:sz w:val="30"/>
          <w:szCs w:val="30"/>
        </w:rPr>
      </w:pPr>
      <w:r>
        <w:rPr>
          <w:rFonts w:ascii="仿宋" w:eastAsia="仿宋" w:hAnsi="仿宋" w:hint="eastAsia"/>
          <w:sz w:val="30"/>
          <w:szCs w:val="30"/>
        </w:rPr>
        <w:t>1、具有中华人民共和国境内依法注册的独立法人资格。</w:t>
      </w:r>
    </w:p>
    <w:p w:rsidR="00E17A9B" w:rsidRDefault="00E17A9B" w:rsidP="00E17A9B">
      <w:pPr>
        <w:ind w:left="615"/>
        <w:rPr>
          <w:rFonts w:ascii="仿宋" w:eastAsia="仿宋" w:hAnsi="仿宋"/>
          <w:sz w:val="30"/>
          <w:szCs w:val="30"/>
        </w:rPr>
      </w:pPr>
      <w:r>
        <w:rPr>
          <w:rFonts w:ascii="仿宋" w:eastAsia="仿宋" w:hAnsi="仿宋" w:hint="eastAsia"/>
          <w:sz w:val="30"/>
          <w:szCs w:val="30"/>
        </w:rPr>
        <w:t>2</w:t>
      </w:r>
      <w:r w:rsidR="00DE1CF8">
        <w:rPr>
          <w:rFonts w:ascii="仿宋" w:eastAsia="仿宋" w:hAnsi="仿宋" w:hint="eastAsia"/>
          <w:sz w:val="30"/>
          <w:szCs w:val="30"/>
        </w:rPr>
        <w:t>、具有有效企业法人营业执照、税务登记证、组织机构代码（或三合一证），营业范围能够满足本次招标需要</w:t>
      </w:r>
      <w:r>
        <w:rPr>
          <w:rFonts w:ascii="仿宋" w:eastAsia="仿宋" w:hAnsi="仿宋" w:hint="eastAsia"/>
          <w:sz w:val="30"/>
          <w:szCs w:val="30"/>
        </w:rPr>
        <w:t>。</w:t>
      </w:r>
    </w:p>
    <w:p w:rsidR="00E17A9B" w:rsidRDefault="00E17A9B" w:rsidP="00E17A9B">
      <w:pPr>
        <w:ind w:left="615"/>
        <w:rPr>
          <w:rFonts w:ascii="仿宋" w:eastAsia="仿宋" w:hAnsi="仿宋"/>
          <w:sz w:val="30"/>
          <w:szCs w:val="30"/>
        </w:rPr>
      </w:pPr>
      <w:r>
        <w:rPr>
          <w:rFonts w:ascii="仿宋" w:eastAsia="仿宋" w:hAnsi="仿宋" w:hint="eastAsia"/>
          <w:sz w:val="30"/>
          <w:szCs w:val="30"/>
        </w:rPr>
        <w:t>3、熟悉博物馆展陈及平面设计相关业务，具有会展服务与企业形象策划等相关经验。</w:t>
      </w:r>
    </w:p>
    <w:p w:rsidR="005141F7" w:rsidRDefault="005141F7" w:rsidP="00E17A9B">
      <w:pPr>
        <w:ind w:left="615"/>
        <w:rPr>
          <w:rFonts w:ascii="仿宋" w:eastAsia="仿宋" w:hAnsi="仿宋"/>
          <w:sz w:val="30"/>
          <w:szCs w:val="30"/>
        </w:rPr>
      </w:pPr>
      <w:r>
        <w:rPr>
          <w:rFonts w:ascii="仿宋" w:eastAsia="仿宋" w:hAnsi="仿宋" w:hint="eastAsia"/>
          <w:sz w:val="30"/>
          <w:szCs w:val="30"/>
        </w:rPr>
        <w:t>4、本项目不接受联合体投标。</w:t>
      </w:r>
    </w:p>
    <w:p w:rsidR="003E47EA" w:rsidRDefault="003E47EA" w:rsidP="00E17A9B">
      <w:pPr>
        <w:ind w:left="615"/>
        <w:rPr>
          <w:rFonts w:ascii="仿宋" w:eastAsia="仿宋" w:hAnsi="仿宋"/>
          <w:sz w:val="30"/>
          <w:szCs w:val="30"/>
        </w:rPr>
      </w:pPr>
      <w:r>
        <w:rPr>
          <w:rFonts w:ascii="仿宋" w:eastAsia="仿宋" w:hAnsi="仿宋" w:hint="eastAsia"/>
          <w:sz w:val="30"/>
          <w:szCs w:val="30"/>
        </w:rPr>
        <w:t>五、标书投</w:t>
      </w:r>
      <w:r w:rsidR="0044052B">
        <w:rPr>
          <w:rFonts w:ascii="仿宋" w:eastAsia="仿宋" w:hAnsi="仿宋" w:hint="eastAsia"/>
          <w:sz w:val="30"/>
          <w:szCs w:val="30"/>
        </w:rPr>
        <w:t>递</w:t>
      </w:r>
      <w:r>
        <w:rPr>
          <w:rFonts w:ascii="仿宋" w:eastAsia="仿宋" w:hAnsi="仿宋" w:hint="eastAsia"/>
          <w:sz w:val="30"/>
          <w:szCs w:val="30"/>
        </w:rPr>
        <w:t>起止时间：2023年6月</w:t>
      </w:r>
      <w:r w:rsidR="00ED4333">
        <w:rPr>
          <w:rFonts w:ascii="仿宋" w:eastAsia="仿宋" w:hAnsi="仿宋" w:hint="eastAsia"/>
          <w:sz w:val="30"/>
          <w:szCs w:val="30"/>
        </w:rPr>
        <w:t>27</w:t>
      </w:r>
      <w:r>
        <w:rPr>
          <w:rFonts w:ascii="仿宋" w:eastAsia="仿宋" w:hAnsi="仿宋" w:hint="eastAsia"/>
          <w:sz w:val="30"/>
          <w:szCs w:val="30"/>
        </w:rPr>
        <w:t>日至6月</w:t>
      </w:r>
      <w:r w:rsidR="00ED4333">
        <w:rPr>
          <w:rFonts w:ascii="仿宋" w:eastAsia="仿宋" w:hAnsi="仿宋" w:hint="eastAsia"/>
          <w:sz w:val="30"/>
          <w:szCs w:val="30"/>
        </w:rPr>
        <w:t>29</w:t>
      </w:r>
      <w:r>
        <w:rPr>
          <w:rFonts w:ascii="仿宋" w:eastAsia="仿宋" w:hAnsi="仿宋" w:hint="eastAsia"/>
          <w:sz w:val="30"/>
          <w:szCs w:val="30"/>
        </w:rPr>
        <w:t>日17:00止。</w:t>
      </w:r>
    </w:p>
    <w:p w:rsidR="003E47EA" w:rsidRDefault="003E47EA" w:rsidP="00E17A9B">
      <w:pPr>
        <w:ind w:left="615"/>
        <w:rPr>
          <w:rFonts w:ascii="仿宋" w:eastAsia="仿宋" w:hAnsi="仿宋"/>
          <w:sz w:val="30"/>
          <w:szCs w:val="30"/>
        </w:rPr>
      </w:pPr>
      <w:r>
        <w:rPr>
          <w:rFonts w:ascii="仿宋" w:eastAsia="仿宋" w:hAnsi="仿宋" w:hint="eastAsia"/>
          <w:sz w:val="30"/>
          <w:szCs w:val="30"/>
        </w:rPr>
        <w:t>标书递交地点：福建中医药大学中医药文化博物馆办公室</w:t>
      </w:r>
    </w:p>
    <w:p w:rsidR="003E47EA" w:rsidRDefault="003E47EA" w:rsidP="00E17A9B">
      <w:pPr>
        <w:ind w:left="615"/>
        <w:rPr>
          <w:rFonts w:ascii="仿宋" w:eastAsia="仿宋" w:hAnsi="仿宋"/>
          <w:sz w:val="30"/>
          <w:szCs w:val="30"/>
        </w:rPr>
      </w:pPr>
      <w:r>
        <w:rPr>
          <w:rFonts w:ascii="仿宋" w:eastAsia="仿宋" w:hAnsi="仿宋" w:hint="eastAsia"/>
          <w:sz w:val="30"/>
          <w:szCs w:val="30"/>
        </w:rPr>
        <w:lastRenderedPageBreak/>
        <w:t>联系人：张老师      联系电话：22861290</w:t>
      </w:r>
    </w:p>
    <w:p w:rsidR="003E47EA" w:rsidRDefault="003E47EA" w:rsidP="00E17A9B">
      <w:pPr>
        <w:ind w:left="615"/>
        <w:rPr>
          <w:rFonts w:ascii="仿宋" w:eastAsia="仿宋" w:hAnsi="仿宋"/>
          <w:sz w:val="30"/>
          <w:szCs w:val="30"/>
        </w:rPr>
      </w:pPr>
      <w:r>
        <w:rPr>
          <w:rFonts w:ascii="仿宋" w:eastAsia="仿宋" w:hAnsi="仿宋" w:hint="eastAsia"/>
          <w:sz w:val="30"/>
          <w:szCs w:val="30"/>
        </w:rPr>
        <w:t>开标时间：2023年</w:t>
      </w:r>
      <w:r w:rsidR="00ED4333">
        <w:rPr>
          <w:rFonts w:ascii="仿宋" w:eastAsia="仿宋" w:hAnsi="仿宋" w:hint="eastAsia"/>
          <w:sz w:val="30"/>
          <w:szCs w:val="30"/>
        </w:rPr>
        <w:t>6</w:t>
      </w:r>
      <w:r>
        <w:rPr>
          <w:rFonts w:ascii="仿宋" w:eastAsia="仿宋" w:hAnsi="仿宋" w:hint="eastAsia"/>
          <w:sz w:val="30"/>
          <w:szCs w:val="30"/>
        </w:rPr>
        <w:t>月3</w:t>
      </w:r>
      <w:r w:rsidR="00ED4333">
        <w:rPr>
          <w:rFonts w:ascii="仿宋" w:eastAsia="仿宋" w:hAnsi="仿宋" w:hint="eastAsia"/>
          <w:sz w:val="30"/>
          <w:szCs w:val="30"/>
        </w:rPr>
        <w:t>0</w:t>
      </w:r>
      <w:r>
        <w:rPr>
          <w:rFonts w:ascii="仿宋" w:eastAsia="仿宋" w:hAnsi="仿宋" w:hint="eastAsia"/>
          <w:sz w:val="30"/>
          <w:szCs w:val="30"/>
        </w:rPr>
        <w:t>日10:00</w:t>
      </w:r>
    </w:p>
    <w:p w:rsidR="003E47EA" w:rsidRDefault="0044052B" w:rsidP="00E17A9B">
      <w:pPr>
        <w:ind w:left="615"/>
        <w:rPr>
          <w:rFonts w:ascii="仿宋" w:eastAsia="仿宋" w:hAnsi="仿宋"/>
          <w:sz w:val="30"/>
          <w:szCs w:val="30"/>
        </w:rPr>
      </w:pPr>
      <w:r>
        <w:rPr>
          <w:rFonts w:ascii="仿宋" w:eastAsia="仿宋" w:hAnsi="仿宋" w:hint="eastAsia"/>
          <w:sz w:val="30"/>
          <w:szCs w:val="30"/>
        </w:rPr>
        <w:t>开标地点：福建中医药大学中医药文化博物馆杏林文创区。</w:t>
      </w:r>
    </w:p>
    <w:p w:rsidR="00C877DA" w:rsidRDefault="00C877DA" w:rsidP="00E17A9B">
      <w:pPr>
        <w:ind w:left="615"/>
        <w:rPr>
          <w:rFonts w:ascii="仿宋" w:eastAsia="仿宋" w:hAnsi="仿宋"/>
          <w:sz w:val="30"/>
          <w:szCs w:val="30"/>
        </w:rPr>
      </w:pPr>
      <w:r>
        <w:rPr>
          <w:rFonts w:ascii="仿宋" w:eastAsia="仿宋" w:hAnsi="仿宋" w:hint="eastAsia"/>
          <w:sz w:val="30"/>
          <w:szCs w:val="30"/>
        </w:rPr>
        <w:t>六、投标文件内容（备注：提供材料需加盖单位公章）：</w:t>
      </w:r>
    </w:p>
    <w:p w:rsidR="00C124B6" w:rsidRDefault="00C124B6" w:rsidP="00E17A9B">
      <w:pPr>
        <w:ind w:left="615"/>
        <w:rPr>
          <w:rFonts w:ascii="仿宋" w:eastAsia="仿宋" w:hAnsi="仿宋"/>
          <w:sz w:val="30"/>
          <w:szCs w:val="30"/>
        </w:rPr>
      </w:pPr>
      <w:r>
        <w:rPr>
          <w:rFonts w:ascii="仿宋" w:eastAsia="仿宋" w:hAnsi="仿宋" w:hint="eastAsia"/>
          <w:sz w:val="30"/>
          <w:szCs w:val="30"/>
        </w:rPr>
        <w:t>1、营业执照复印件；</w:t>
      </w:r>
    </w:p>
    <w:p w:rsidR="00C124B6" w:rsidRDefault="00C124B6" w:rsidP="00E17A9B">
      <w:pPr>
        <w:ind w:left="615"/>
        <w:rPr>
          <w:rFonts w:ascii="仿宋" w:eastAsia="仿宋" w:hAnsi="仿宋"/>
          <w:sz w:val="30"/>
          <w:szCs w:val="30"/>
        </w:rPr>
      </w:pPr>
      <w:r>
        <w:rPr>
          <w:rFonts w:ascii="仿宋" w:eastAsia="仿宋" w:hAnsi="仿宋" w:hint="eastAsia"/>
          <w:sz w:val="30"/>
          <w:szCs w:val="30"/>
        </w:rPr>
        <w:t>2、法定代表人授权委托书原件（见附件一，投标代表是法定代表人则无需授权委托书）；</w:t>
      </w:r>
    </w:p>
    <w:p w:rsidR="002C3FB3" w:rsidRDefault="00C124B6" w:rsidP="002C3FB3">
      <w:pPr>
        <w:ind w:left="615"/>
        <w:rPr>
          <w:rFonts w:ascii="仿宋" w:eastAsia="仿宋" w:hAnsi="仿宋"/>
          <w:sz w:val="30"/>
          <w:szCs w:val="30"/>
        </w:rPr>
      </w:pPr>
      <w:r>
        <w:rPr>
          <w:rFonts w:ascii="仿宋" w:eastAsia="仿宋" w:hAnsi="仿宋" w:hint="eastAsia"/>
          <w:sz w:val="30"/>
          <w:szCs w:val="30"/>
        </w:rPr>
        <w:t>3、法定代表及投标代表人本人身份证复印件；</w:t>
      </w:r>
    </w:p>
    <w:p w:rsidR="00C124B6" w:rsidRDefault="00C124B6" w:rsidP="00E17A9B">
      <w:pPr>
        <w:ind w:left="615"/>
        <w:rPr>
          <w:rFonts w:ascii="仿宋" w:eastAsia="仿宋" w:hAnsi="仿宋"/>
          <w:sz w:val="30"/>
          <w:szCs w:val="30"/>
        </w:rPr>
      </w:pPr>
      <w:r>
        <w:rPr>
          <w:rFonts w:ascii="仿宋" w:eastAsia="仿宋" w:hAnsi="仿宋" w:hint="eastAsia"/>
          <w:sz w:val="30"/>
          <w:szCs w:val="30"/>
        </w:rPr>
        <w:t>4、服务承诺书（见附件二）；</w:t>
      </w:r>
    </w:p>
    <w:p w:rsidR="0044052B" w:rsidRDefault="0044052B" w:rsidP="00E17A9B">
      <w:pPr>
        <w:ind w:left="615"/>
        <w:rPr>
          <w:rFonts w:ascii="仿宋" w:eastAsia="仿宋" w:hAnsi="仿宋"/>
          <w:sz w:val="30"/>
          <w:szCs w:val="30"/>
        </w:rPr>
      </w:pPr>
      <w:r>
        <w:rPr>
          <w:rFonts w:ascii="仿宋" w:eastAsia="仿宋" w:hAnsi="仿宋" w:hint="eastAsia"/>
          <w:sz w:val="30"/>
          <w:szCs w:val="30"/>
        </w:rPr>
        <w:t>5</w:t>
      </w:r>
      <w:r w:rsidR="0068412D">
        <w:rPr>
          <w:rFonts w:ascii="仿宋" w:eastAsia="仿宋" w:hAnsi="仿宋" w:hint="eastAsia"/>
          <w:sz w:val="30"/>
          <w:szCs w:val="30"/>
        </w:rPr>
        <w:t>、所得提供的服务细则；</w:t>
      </w:r>
    </w:p>
    <w:p w:rsidR="00C124B6" w:rsidRDefault="0044052B" w:rsidP="00E17A9B">
      <w:pPr>
        <w:ind w:left="615"/>
        <w:rPr>
          <w:rFonts w:ascii="仿宋" w:eastAsia="仿宋" w:hAnsi="仿宋"/>
          <w:sz w:val="30"/>
          <w:szCs w:val="30"/>
        </w:rPr>
      </w:pPr>
      <w:r>
        <w:rPr>
          <w:rFonts w:ascii="仿宋" w:eastAsia="仿宋" w:hAnsi="仿宋" w:hint="eastAsia"/>
          <w:sz w:val="30"/>
          <w:szCs w:val="30"/>
        </w:rPr>
        <w:t>6</w:t>
      </w:r>
      <w:r w:rsidR="00C124B6">
        <w:rPr>
          <w:rFonts w:ascii="仿宋" w:eastAsia="仿宋" w:hAnsi="仿宋" w:hint="eastAsia"/>
          <w:sz w:val="30"/>
          <w:szCs w:val="30"/>
        </w:rPr>
        <w:t>、报价表（附件三），所报的</w:t>
      </w:r>
      <w:r w:rsidR="00150223">
        <w:rPr>
          <w:rFonts w:ascii="仿宋" w:eastAsia="仿宋" w:hAnsi="仿宋" w:hint="eastAsia"/>
          <w:sz w:val="30"/>
          <w:szCs w:val="30"/>
        </w:rPr>
        <w:t>价格</w:t>
      </w:r>
      <w:r w:rsidR="00C124B6">
        <w:rPr>
          <w:rFonts w:ascii="仿宋" w:eastAsia="仿宋" w:hAnsi="仿宋" w:hint="eastAsia"/>
          <w:sz w:val="30"/>
          <w:szCs w:val="30"/>
        </w:rPr>
        <w:t>应包含服务期内设计布展所需要</w:t>
      </w:r>
      <w:r w:rsidR="002C3FB3">
        <w:rPr>
          <w:rFonts w:ascii="仿宋" w:eastAsia="仿宋" w:hAnsi="仿宋" w:hint="eastAsia"/>
          <w:sz w:val="30"/>
          <w:szCs w:val="30"/>
        </w:rPr>
        <w:t>的如运输费、税费</w:t>
      </w:r>
      <w:r w:rsidR="00150223">
        <w:rPr>
          <w:rFonts w:ascii="仿宋" w:eastAsia="仿宋" w:hAnsi="仿宋" w:hint="eastAsia"/>
          <w:sz w:val="30"/>
          <w:szCs w:val="30"/>
        </w:rPr>
        <w:t>、修改费</w:t>
      </w:r>
      <w:r w:rsidR="002C3FB3">
        <w:rPr>
          <w:rFonts w:ascii="仿宋" w:eastAsia="仿宋" w:hAnsi="仿宋" w:hint="eastAsia"/>
          <w:sz w:val="30"/>
          <w:szCs w:val="30"/>
        </w:rPr>
        <w:t>及合同包含的所有风险、责任等各项应有的一切费用；</w:t>
      </w:r>
    </w:p>
    <w:p w:rsidR="00C124B6" w:rsidRDefault="0044052B" w:rsidP="00E17A9B">
      <w:pPr>
        <w:ind w:left="615"/>
        <w:rPr>
          <w:rFonts w:ascii="仿宋" w:eastAsia="仿宋" w:hAnsi="仿宋"/>
          <w:sz w:val="30"/>
          <w:szCs w:val="30"/>
        </w:rPr>
      </w:pPr>
      <w:r>
        <w:rPr>
          <w:rFonts w:ascii="仿宋" w:eastAsia="仿宋" w:hAnsi="仿宋" w:hint="eastAsia"/>
          <w:sz w:val="30"/>
          <w:szCs w:val="30"/>
        </w:rPr>
        <w:t>7</w:t>
      </w:r>
      <w:r w:rsidR="00C124B6">
        <w:rPr>
          <w:rFonts w:ascii="仿宋" w:eastAsia="仿宋" w:hAnsi="仿宋" w:hint="eastAsia"/>
          <w:sz w:val="30"/>
          <w:szCs w:val="30"/>
        </w:rPr>
        <w:t>、所承接的</w:t>
      </w:r>
      <w:r w:rsidR="00A445B6">
        <w:rPr>
          <w:rFonts w:ascii="仿宋" w:eastAsia="仿宋" w:hAnsi="仿宋" w:hint="eastAsia"/>
          <w:sz w:val="30"/>
          <w:szCs w:val="30"/>
        </w:rPr>
        <w:t>有关</w:t>
      </w:r>
      <w:r w:rsidR="00C124B6">
        <w:rPr>
          <w:rFonts w:ascii="仿宋" w:eastAsia="仿宋" w:hAnsi="仿宋" w:hint="eastAsia"/>
          <w:sz w:val="30"/>
          <w:szCs w:val="30"/>
        </w:rPr>
        <w:t>博物馆</w:t>
      </w:r>
      <w:r w:rsidR="00A445B6">
        <w:rPr>
          <w:rFonts w:ascii="仿宋" w:eastAsia="仿宋" w:hAnsi="仿宋" w:hint="eastAsia"/>
          <w:sz w:val="30"/>
          <w:szCs w:val="30"/>
        </w:rPr>
        <w:t>、展览馆</w:t>
      </w:r>
      <w:r w:rsidR="00327C2B">
        <w:rPr>
          <w:rFonts w:ascii="仿宋" w:eastAsia="仿宋" w:hAnsi="仿宋" w:hint="eastAsia"/>
          <w:sz w:val="30"/>
          <w:szCs w:val="30"/>
        </w:rPr>
        <w:t>等设计</w:t>
      </w:r>
      <w:r w:rsidR="00C124B6">
        <w:rPr>
          <w:rFonts w:ascii="仿宋" w:eastAsia="仿宋" w:hAnsi="仿宋" w:hint="eastAsia"/>
          <w:sz w:val="30"/>
          <w:szCs w:val="30"/>
        </w:rPr>
        <w:t>业务</w:t>
      </w:r>
      <w:r w:rsidR="002C3FB3">
        <w:rPr>
          <w:rFonts w:ascii="仿宋" w:eastAsia="仿宋" w:hAnsi="仿宋" w:hint="eastAsia"/>
          <w:sz w:val="30"/>
          <w:szCs w:val="30"/>
        </w:rPr>
        <w:t>的</w:t>
      </w:r>
      <w:r w:rsidR="00A445B6">
        <w:rPr>
          <w:rFonts w:ascii="仿宋" w:eastAsia="仿宋" w:hAnsi="仿宋" w:hint="eastAsia"/>
          <w:sz w:val="30"/>
          <w:szCs w:val="30"/>
        </w:rPr>
        <w:t>合同</w:t>
      </w:r>
      <w:r w:rsidR="002C3FB3">
        <w:rPr>
          <w:rFonts w:ascii="仿宋" w:eastAsia="仿宋" w:hAnsi="仿宋" w:hint="eastAsia"/>
          <w:sz w:val="30"/>
          <w:szCs w:val="30"/>
        </w:rPr>
        <w:t>；</w:t>
      </w:r>
    </w:p>
    <w:p w:rsidR="00A445B6" w:rsidRDefault="0044052B" w:rsidP="00E17A9B">
      <w:pPr>
        <w:ind w:left="615"/>
        <w:rPr>
          <w:rFonts w:ascii="仿宋" w:eastAsia="仿宋" w:hAnsi="仿宋"/>
          <w:sz w:val="30"/>
          <w:szCs w:val="30"/>
        </w:rPr>
      </w:pPr>
      <w:r>
        <w:rPr>
          <w:rFonts w:ascii="仿宋" w:eastAsia="仿宋" w:hAnsi="仿宋" w:hint="eastAsia"/>
          <w:sz w:val="30"/>
          <w:szCs w:val="30"/>
        </w:rPr>
        <w:t>8</w:t>
      </w:r>
      <w:r w:rsidR="00A445B6">
        <w:rPr>
          <w:rFonts w:ascii="仿宋" w:eastAsia="仿宋" w:hAnsi="仿宋" w:hint="eastAsia"/>
          <w:sz w:val="30"/>
          <w:szCs w:val="30"/>
        </w:rPr>
        <w:t>、相关的设计案例；</w:t>
      </w:r>
    </w:p>
    <w:p w:rsidR="00E57D70" w:rsidRDefault="0044052B" w:rsidP="00E17A9B">
      <w:pPr>
        <w:ind w:left="615"/>
        <w:rPr>
          <w:rFonts w:ascii="仿宋" w:eastAsia="仿宋" w:hAnsi="仿宋"/>
          <w:sz w:val="30"/>
          <w:szCs w:val="30"/>
        </w:rPr>
      </w:pPr>
      <w:r>
        <w:rPr>
          <w:rFonts w:ascii="仿宋" w:eastAsia="仿宋" w:hAnsi="仿宋" w:hint="eastAsia"/>
          <w:sz w:val="30"/>
          <w:szCs w:val="30"/>
        </w:rPr>
        <w:t>9</w:t>
      </w:r>
      <w:r w:rsidR="0068412D">
        <w:rPr>
          <w:rFonts w:ascii="仿宋" w:eastAsia="仿宋" w:hAnsi="仿宋" w:hint="eastAsia"/>
          <w:sz w:val="30"/>
          <w:szCs w:val="30"/>
        </w:rPr>
        <w:t>、本项目的人员配置及相关技术证书；</w:t>
      </w:r>
    </w:p>
    <w:p w:rsidR="002C3FB3" w:rsidRDefault="0044052B" w:rsidP="00E17A9B">
      <w:pPr>
        <w:ind w:left="615"/>
        <w:rPr>
          <w:rFonts w:ascii="仿宋" w:eastAsia="仿宋" w:hAnsi="仿宋"/>
          <w:sz w:val="30"/>
          <w:szCs w:val="30"/>
        </w:rPr>
      </w:pPr>
      <w:r>
        <w:rPr>
          <w:rFonts w:ascii="仿宋" w:eastAsia="仿宋" w:hAnsi="仿宋" w:hint="eastAsia"/>
          <w:sz w:val="30"/>
          <w:szCs w:val="30"/>
        </w:rPr>
        <w:t>10</w:t>
      </w:r>
      <w:r w:rsidR="002C3FB3">
        <w:rPr>
          <w:rFonts w:ascii="仿宋" w:eastAsia="仿宋" w:hAnsi="仿宋" w:hint="eastAsia"/>
          <w:sz w:val="30"/>
          <w:szCs w:val="30"/>
        </w:rPr>
        <w:t>、所有投标文件需装在一个文件袋中，按规定进行密封，封面写明投标单位、项目名称、联系人、联系电话、文件袋封条需盖单位公章，无严格密封者后果自负。</w:t>
      </w:r>
    </w:p>
    <w:p w:rsidR="004D6014" w:rsidRDefault="004D6014" w:rsidP="00E17A9B">
      <w:pPr>
        <w:ind w:left="615"/>
        <w:rPr>
          <w:rFonts w:ascii="仿宋" w:eastAsia="仿宋" w:hAnsi="仿宋"/>
          <w:sz w:val="30"/>
          <w:szCs w:val="30"/>
        </w:rPr>
      </w:pPr>
      <w:r>
        <w:rPr>
          <w:rFonts w:ascii="仿宋" w:eastAsia="仿宋" w:hAnsi="仿宋" w:hint="eastAsia"/>
          <w:sz w:val="30"/>
          <w:szCs w:val="30"/>
        </w:rPr>
        <w:t>七、评标</w:t>
      </w:r>
      <w:r w:rsidR="00F83352">
        <w:rPr>
          <w:rFonts w:ascii="仿宋" w:eastAsia="仿宋" w:hAnsi="仿宋" w:hint="eastAsia"/>
          <w:sz w:val="30"/>
          <w:szCs w:val="30"/>
        </w:rPr>
        <w:t>原则及方法</w:t>
      </w:r>
      <w:r>
        <w:rPr>
          <w:rFonts w:ascii="仿宋" w:eastAsia="仿宋" w:hAnsi="仿宋" w:hint="eastAsia"/>
          <w:sz w:val="30"/>
          <w:szCs w:val="30"/>
        </w:rPr>
        <w:t>：</w:t>
      </w:r>
    </w:p>
    <w:p w:rsidR="004D6014" w:rsidRDefault="004D6014" w:rsidP="00E17A9B">
      <w:pPr>
        <w:ind w:left="615"/>
        <w:rPr>
          <w:rFonts w:ascii="仿宋" w:eastAsia="仿宋" w:hAnsi="仿宋"/>
          <w:sz w:val="30"/>
          <w:szCs w:val="30"/>
        </w:rPr>
      </w:pPr>
      <w:r>
        <w:rPr>
          <w:rFonts w:ascii="仿宋" w:eastAsia="仿宋" w:hAnsi="仿宋" w:hint="eastAsia"/>
          <w:sz w:val="30"/>
          <w:szCs w:val="30"/>
        </w:rPr>
        <w:t>1、</w:t>
      </w:r>
      <w:r w:rsidR="00F83352">
        <w:rPr>
          <w:rFonts w:ascii="仿宋" w:eastAsia="仿宋" w:hAnsi="仿宋" w:hint="eastAsia"/>
          <w:sz w:val="30"/>
          <w:szCs w:val="30"/>
        </w:rPr>
        <w:t>本项目招标工作由福建中医药大学中医药文化博物馆招投标工作小组按公开、公正、公平的原则进行评标。</w:t>
      </w:r>
    </w:p>
    <w:p w:rsidR="00F83352" w:rsidRDefault="00F83352" w:rsidP="00E17A9B">
      <w:pPr>
        <w:ind w:left="615"/>
        <w:rPr>
          <w:rFonts w:ascii="仿宋" w:eastAsia="仿宋" w:hAnsi="仿宋"/>
          <w:sz w:val="30"/>
          <w:szCs w:val="30"/>
        </w:rPr>
      </w:pPr>
      <w:r>
        <w:rPr>
          <w:rFonts w:ascii="仿宋" w:eastAsia="仿宋" w:hAnsi="仿宋" w:hint="eastAsia"/>
          <w:sz w:val="30"/>
          <w:szCs w:val="30"/>
        </w:rPr>
        <w:lastRenderedPageBreak/>
        <w:t>2、经中医药文化博物馆评标小组评审，认为所有投标都不符合招标文件要求的，有权决定是否开标。</w:t>
      </w:r>
    </w:p>
    <w:p w:rsidR="00F83352" w:rsidRDefault="00F83352" w:rsidP="00E17A9B">
      <w:pPr>
        <w:ind w:left="615"/>
        <w:rPr>
          <w:rFonts w:ascii="仿宋" w:eastAsia="仿宋" w:hAnsi="仿宋"/>
          <w:sz w:val="30"/>
          <w:szCs w:val="30"/>
        </w:rPr>
      </w:pPr>
      <w:r>
        <w:rPr>
          <w:rFonts w:ascii="仿宋" w:eastAsia="仿宋" w:hAnsi="仿宋" w:hint="eastAsia"/>
          <w:sz w:val="30"/>
          <w:szCs w:val="30"/>
        </w:rPr>
        <w:t>3、本项目采用综合评标法。在全部满足招标文件实质性要求的前提下，以综合评分得分前两名的为中标人。</w:t>
      </w:r>
    </w:p>
    <w:p w:rsidR="007700C5" w:rsidRDefault="007700C5" w:rsidP="00E17A9B">
      <w:pPr>
        <w:ind w:left="615"/>
        <w:rPr>
          <w:rFonts w:ascii="仿宋" w:eastAsia="仿宋" w:hAnsi="仿宋"/>
          <w:sz w:val="30"/>
          <w:szCs w:val="30"/>
        </w:rPr>
      </w:pPr>
      <w:r>
        <w:rPr>
          <w:rFonts w:ascii="仿宋" w:eastAsia="仿宋" w:hAnsi="仿宋" w:hint="eastAsia"/>
          <w:sz w:val="30"/>
          <w:szCs w:val="30"/>
        </w:rPr>
        <w:t>4、评标项目及评分表</w:t>
      </w:r>
      <w:r w:rsidR="003F5849">
        <w:rPr>
          <w:rFonts w:ascii="仿宋" w:eastAsia="仿宋" w:hAnsi="仿宋" w:hint="eastAsia"/>
          <w:sz w:val="30"/>
          <w:szCs w:val="30"/>
        </w:rPr>
        <w:t>（满分100分）</w:t>
      </w:r>
    </w:p>
    <w:tbl>
      <w:tblPr>
        <w:tblStyle w:val="a6"/>
        <w:tblW w:w="8991" w:type="dxa"/>
        <w:tblInd w:w="615" w:type="dxa"/>
        <w:tblLook w:val="04A0"/>
      </w:tblPr>
      <w:tblGrid>
        <w:gridCol w:w="2988"/>
        <w:gridCol w:w="6003"/>
      </w:tblGrid>
      <w:tr w:rsidR="006A6F57" w:rsidTr="006A6F57">
        <w:tc>
          <w:tcPr>
            <w:tcW w:w="2988" w:type="dxa"/>
          </w:tcPr>
          <w:p w:rsidR="006A6F57" w:rsidRDefault="006A6F57" w:rsidP="006C60F0">
            <w:pPr>
              <w:jc w:val="center"/>
              <w:rPr>
                <w:rFonts w:ascii="仿宋" w:eastAsia="仿宋" w:hAnsi="仿宋"/>
                <w:sz w:val="30"/>
                <w:szCs w:val="30"/>
              </w:rPr>
            </w:pPr>
            <w:r>
              <w:rPr>
                <w:rFonts w:ascii="仿宋" w:eastAsia="仿宋" w:hAnsi="仿宋" w:hint="eastAsia"/>
                <w:sz w:val="30"/>
                <w:szCs w:val="30"/>
              </w:rPr>
              <w:t>评分部分</w:t>
            </w:r>
          </w:p>
        </w:tc>
        <w:tc>
          <w:tcPr>
            <w:tcW w:w="6003" w:type="dxa"/>
          </w:tcPr>
          <w:p w:rsidR="006A6F57" w:rsidRDefault="006A6F57" w:rsidP="006C60F0">
            <w:pPr>
              <w:jc w:val="center"/>
              <w:rPr>
                <w:rFonts w:ascii="仿宋" w:eastAsia="仿宋" w:hAnsi="仿宋"/>
                <w:sz w:val="30"/>
                <w:szCs w:val="30"/>
              </w:rPr>
            </w:pPr>
            <w:r>
              <w:rPr>
                <w:rFonts w:ascii="仿宋" w:eastAsia="仿宋" w:hAnsi="仿宋" w:hint="eastAsia"/>
                <w:sz w:val="30"/>
                <w:szCs w:val="30"/>
              </w:rPr>
              <w:t>评分细则</w:t>
            </w:r>
          </w:p>
        </w:tc>
      </w:tr>
      <w:tr w:rsidR="006A6F57" w:rsidTr="001A0F3C">
        <w:trPr>
          <w:trHeight w:val="1457"/>
        </w:trPr>
        <w:tc>
          <w:tcPr>
            <w:tcW w:w="2988" w:type="dxa"/>
          </w:tcPr>
          <w:p w:rsidR="006A6F57" w:rsidRPr="006A6F57" w:rsidRDefault="006A6F57" w:rsidP="00192929">
            <w:pPr>
              <w:rPr>
                <w:rFonts w:ascii="仿宋" w:eastAsia="仿宋" w:hAnsi="仿宋"/>
                <w:sz w:val="24"/>
                <w:szCs w:val="24"/>
              </w:rPr>
            </w:pPr>
            <w:r w:rsidRPr="006A6F57">
              <w:rPr>
                <w:rFonts w:ascii="仿宋" w:eastAsia="仿宋" w:hAnsi="仿宋" w:hint="eastAsia"/>
                <w:sz w:val="24"/>
                <w:szCs w:val="24"/>
              </w:rPr>
              <w:t>A：商务部分（</w:t>
            </w:r>
            <w:r w:rsidR="00192929">
              <w:rPr>
                <w:rFonts w:ascii="仿宋" w:eastAsia="仿宋" w:hAnsi="仿宋" w:hint="eastAsia"/>
                <w:sz w:val="24"/>
                <w:szCs w:val="24"/>
              </w:rPr>
              <w:t>2</w:t>
            </w:r>
            <w:r w:rsidRPr="006A6F57">
              <w:rPr>
                <w:rFonts w:ascii="仿宋" w:eastAsia="仿宋" w:hAnsi="仿宋" w:hint="eastAsia"/>
                <w:sz w:val="24"/>
                <w:szCs w:val="24"/>
              </w:rPr>
              <w:t>0分）</w:t>
            </w:r>
          </w:p>
        </w:tc>
        <w:tc>
          <w:tcPr>
            <w:tcW w:w="6003" w:type="dxa"/>
          </w:tcPr>
          <w:p w:rsidR="006A6F57" w:rsidRDefault="006A6F57" w:rsidP="00192929">
            <w:pPr>
              <w:rPr>
                <w:rFonts w:ascii="仿宋" w:eastAsia="仿宋" w:hAnsi="仿宋"/>
                <w:sz w:val="24"/>
                <w:szCs w:val="24"/>
              </w:rPr>
            </w:pPr>
            <w:r w:rsidRPr="003F5849">
              <w:rPr>
                <w:rFonts w:ascii="仿宋" w:eastAsia="仿宋" w:hAnsi="仿宋" w:hint="eastAsia"/>
                <w:sz w:val="24"/>
                <w:szCs w:val="24"/>
              </w:rPr>
              <w:t>1、</w:t>
            </w:r>
            <w:r w:rsidR="00192929">
              <w:rPr>
                <w:rFonts w:ascii="仿宋" w:eastAsia="仿宋" w:hAnsi="仿宋" w:hint="eastAsia"/>
                <w:sz w:val="24"/>
                <w:szCs w:val="24"/>
              </w:rPr>
              <w:t>企业营业执照复印件、法人身份复印件（2分）；</w:t>
            </w:r>
          </w:p>
          <w:p w:rsidR="00192929" w:rsidRDefault="00192929" w:rsidP="00192929">
            <w:pPr>
              <w:rPr>
                <w:rFonts w:ascii="仿宋" w:eastAsia="仿宋" w:hAnsi="仿宋"/>
                <w:sz w:val="24"/>
                <w:szCs w:val="24"/>
              </w:rPr>
            </w:pPr>
            <w:r>
              <w:rPr>
                <w:rFonts w:ascii="仿宋" w:eastAsia="仿宋" w:hAnsi="仿宋" w:hint="eastAsia"/>
                <w:sz w:val="24"/>
                <w:szCs w:val="24"/>
              </w:rPr>
              <w:t>2、服务承诺书（2分）；</w:t>
            </w:r>
          </w:p>
          <w:p w:rsidR="00192929" w:rsidRPr="00192929" w:rsidRDefault="00192929" w:rsidP="00192929">
            <w:r>
              <w:rPr>
                <w:rFonts w:ascii="仿宋" w:eastAsia="仿宋" w:hAnsi="仿宋" w:hint="eastAsia"/>
                <w:sz w:val="24"/>
                <w:szCs w:val="24"/>
              </w:rPr>
              <w:t>3、有承接博物馆或展览馆相关设计业务的合同，有一个项目4分，满分16分。</w:t>
            </w:r>
          </w:p>
        </w:tc>
      </w:tr>
      <w:tr w:rsidR="006A6F57" w:rsidTr="006A6F57">
        <w:tc>
          <w:tcPr>
            <w:tcW w:w="2988" w:type="dxa"/>
          </w:tcPr>
          <w:p w:rsidR="006A6F57" w:rsidRPr="006A6F57" w:rsidRDefault="006A6F57" w:rsidP="0044052B">
            <w:pPr>
              <w:rPr>
                <w:rFonts w:ascii="仿宋" w:eastAsia="仿宋" w:hAnsi="仿宋"/>
                <w:sz w:val="24"/>
                <w:szCs w:val="24"/>
              </w:rPr>
            </w:pPr>
            <w:r w:rsidRPr="006A6F57">
              <w:rPr>
                <w:rFonts w:ascii="仿宋" w:eastAsia="仿宋" w:hAnsi="仿宋" w:hint="eastAsia"/>
                <w:sz w:val="24"/>
                <w:szCs w:val="24"/>
              </w:rPr>
              <w:t>B:设计</w:t>
            </w:r>
            <w:r w:rsidR="0044052B">
              <w:rPr>
                <w:rFonts w:ascii="仿宋" w:eastAsia="仿宋" w:hAnsi="仿宋" w:hint="eastAsia"/>
                <w:sz w:val="24"/>
                <w:szCs w:val="24"/>
              </w:rPr>
              <w:t>服务</w:t>
            </w:r>
            <w:r w:rsidRPr="006A6F57">
              <w:rPr>
                <w:rFonts w:ascii="仿宋" w:eastAsia="仿宋" w:hAnsi="仿宋" w:hint="eastAsia"/>
                <w:sz w:val="24"/>
                <w:szCs w:val="24"/>
              </w:rPr>
              <w:t>部分（40分）</w:t>
            </w:r>
          </w:p>
        </w:tc>
        <w:tc>
          <w:tcPr>
            <w:tcW w:w="6003" w:type="dxa"/>
          </w:tcPr>
          <w:p w:rsidR="006A6F57" w:rsidRDefault="006A6F57" w:rsidP="003F5849">
            <w:pPr>
              <w:rPr>
                <w:rFonts w:ascii="仿宋" w:eastAsia="仿宋" w:hAnsi="仿宋"/>
                <w:sz w:val="24"/>
                <w:szCs w:val="24"/>
              </w:rPr>
            </w:pPr>
            <w:r w:rsidRPr="003F5849">
              <w:rPr>
                <w:rFonts w:ascii="仿宋" w:eastAsia="仿宋" w:hAnsi="仿宋" w:hint="eastAsia"/>
                <w:sz w:val="24"/>
                <w:szCs w:val="24"/>
              </w:rPr>
              <w:t>1、</w:t>
            </w:r>
            <w:r w:rsidR="00853709">
              <w:rPr>
                <w:rFonts w:ascii="仿宋" w:eastAsia="仿宋" w:hAnsi="仿宋" w:hint="eastAsia"/>
                <w:sz w:val="24"/>
                <w:szCs w:val="24"/>
              </w:rPr>
              <w:t>相关</w:t>
            </w:r>
            <w:r>
              <w:rPr>
                <w:rFonts w:ascii="仿宋" w:eastAsia="仿宋" w:hAnsi="仿宋" w:hint="eastAsia"/>
                <w:sz w:val="24"/>
                <w:szCs w:val="24"/>
              </w:rPr>
              <w:t>设计的</w:t>
            </w:r>
            <w:r w:rsidR="00853709">
              <w:rPr>
                <w:rFonts w:ascii="仿宋" w:eastAsia="仿宋" w:hAnsi="仿宋" w:hint="eastAsia"/>
                <w:sz w:val="24"/>
                <w:szCs w:val="24"/>
              </w:rPr>
              <w:t>案例，根据设计的美观性，创意性进行评分，强得20</w:t>
            </w:r>
            <w:r w:rsidR="0044052B">
              <w:rPr>
                <w:rFonts w:ascii="仿宋" w:eastAsia="仿宋" w:hAnsi="仿宋" w:hint="eastAsia"/>
                <w:sz w:val="24"/>
                <w:szCs w:val="24"/>
              </w:rPr>
              <w:t>分，</w:t>
            </w:r>
            <w:r w:rsidR="00853709">
              <w:rPr>
                <w:rFonts w:ascii="仿宋" w:eastAsia="仿宋" w:hAnsi="仿宋" w:hint="eastAsia"/>
                <w:sz w:val="24"/>
                <w:szCs w:val="24"/>
              </w:rPr>
              <w:t>一般得15-10分，较差得</w:t>
            </w:r>
            <w:r w:rsidR="0044052B">
              <w:rPr>
                <w:rFonts w:ascii="仿宋" w:eastAsia="仿宋" w:hAnsi="仿宋" w:hint="eastAsia"/>
                <w:sz w:val="24"/>
                <w:szCs w:val="24"/>
              </w:rPr>
              <w:t>10-0</w:t>
            </w:r>
            <w:r w:rsidR="00853709">
              <w:rPr>
                <w:rFonts w:ascii="仿宋" w:eastAsia="仿宋" w:hAnsi="仿宋" w:hint="eastAsia"/>
                <w:sz w:val="24"/>
                <w:szCs w:val="24"/>
              </w:rPr>
              <w:t>分。</w:t>
            </w:r>
          </w:p>
          <w:p w:rsidR="006A6F57" w:rsidRDefault="006A6F57" w:rsidP="00853709">
            <w:pPr>
              <w:rPr>
                <w:rFonts w:ascii="仿宋" w:eastAsia="仿宋" w:hAnsi="仿宋"/>
                <w:sz w:val="24"/>
                <w:szCs w:val="24"/>
              </w:rPr>
            </w:pPr>
            <w:r>
              <w:rPr>
                <w:rFonts w:ascii="仿宋" w:eastAsia="仿宋" w:hAnsi="仿宋" w:hint="eastAsia"/>
                <w:sz w:val="24"/>
                <w:szCs w:val="24"/>
              </w:rPr>
              <w:t>2、</w:t>
            </w:r>
            <w:r w:rsidR="00853709">
              <w:rPr>
                <w:rFonts w:ascii="仿宋" w:eastAsia="仿宋" w:hAnsi="仿宋" w:hint="eastAsia"/>
                <w:sz w:val="24"/>
                <w:szCs w:val="24"/>
              </w:rPr>
              <w:t>根据本项目配备的美工人员、制作人员、设计人员的经验和安装团队的经验评分，专业能力强得</w:t>
            </w:r>
            <w:r w:rsidR="0044052B">
              <w:rPr>
                <w:rFonts w:ascii="仿宋" w:eastAsia="仿宋" w:hAnsi="仿宋" w:hint="eastAsia"/>
                <w:sz w:val="24"/>
                <w:szCs w:val="24"/>
              </w:rPr>
              <w:t>10</w:t>
            </w:r>
            <w:r w:rsidR="00853709">
              <w:rPr>
                <w:rFonts w:ascii="仿宋" w:eastAsia="仿宋" w:hAnsi="仿宋" w:hint="eastAsia"/>
                <w:sz w:val="24"/>
                <w:szCs w:val="24"/>
              </w:rPr>
              <w:t>分，一般得</w:t>
            </w:r>
            <w:r w:rsidR="0044052B">
              <w:rPr>
                <w:rFonts w:ascii="仿宋" w:eastAsia="仿宋" w:hAnsi="仿宋" w:hint="eastAsia"/>
                <w:sz w:val="24"/>
                <w:szCs w:val="24"/>
              </w:rPr>
              <w:t>8</w:t>
            </w:r>
            <w:r w:rsidR="00853709">
              <w:rPr>
                <w:rFonts w:ascii="仿宋" w:eastAsia="仿宋" w:hAnsi="仿宋" w:hint="eastAsia"/>
                <w:sz w:val="24"/>
                <w:szCs w:val="24"/>
              </w:rPr>
              <w:t>-</w:t>
            </w:r>
            <w:r w:rsidR="0044052B">
              <w:rPr>
                <w:rFonts w:ascii="仿宋" w:eastAsia="仿宋" w:hAnsi="仿宋" w:hint="eastAsia"/>
                <w:sz w:val="24"/>
                <w:szCs w:val="24"/>
              </w:rPr>
              <w:t>5</w:t>
            </w:r>
            <w:r w:rsidR="00853709">
              <w:rPr>
                <w:rFonts w:ascii="仿宋" w:eastAsia="仿宋" w:hAnsi="仿宋" w:hint="eastAsia"/>
                <w:sz w:val="24"/>
                <w:szCs w:val="24"/>
              </w:rPr>
              <w:t>分、较差得</w:t>
            </w:r>
            <w:r w:rsidR="0044052B">
              <w:rPr>
                <w:rFonts w:ascii="仿宋" w:eastAsia="仿宋" w:hAnsi="仿宋" w:hint="eastAsia"/>
                <w:sz w:val="24"/>
                <w:szCs w:val="24"/>
              </w:rPr>
              <w:t>5-0</w:t>
            </w:r>
            <w:r w:rsidR="00853709">
              <w:rPr>
                <w:rFonts w:ascii="仿宋" w:eastAsia="仿宋" w:hAnsi="仿宋" w:hint="eastAsia"/>
                <w:sz w:val="24"/>
                <w:szCs w:val="24"/>
              </w:rPr>
              <w:t>分。</w:t>
            </w:r>
          </w:p>
          <w:p w:rsidR="0044052B" w:rsidRPr="003F5849" w:rsidRDefault="0044052B" w:rsidP="00853709">
            <w:pPr>
              <w:rPr>
                <w:rFonts w:ascii="仿宋" w:eastAsia="仿宋" w:hAnsi="仿宋"/>
                <w:sz w:val="24"/>
                <w:szCs w:val="24"/>
              </w:rPr>
            </w:pPr>
            <w:r>
              <w:rPr>
                <w:rFonts w:ascii="仿宋" w:eastAsia="仿宋" w:hAnsi="仿宋" w:hint="eastAsia"/>
                <w:sz w:val="24"/>
                <w:szCs w:val="24"/>
              </w:rPr>
              <w:t>3、服务细则评分，强得10分，一般得8-5分，较差得5-0分。</w:t>
            </w:r>
          </w:p>
        </w:tc>
      </w:tr>
      <w:tr w:rsidR="006A6F57" w:rsidTr="002661A6">
        <w:trPr>
          <w:trHeight w:val="900"/>
        </w:trPr>
        <w:tc>
          <w:tcPr>
            <w:tcW w:w="2988" w:type="dxa"/>
          </w:tcPr>
          <w:p w:rsidR="006A6F57" w:rsidRPr="006A6F57" w:rsidRDefault="006A6F57" w:rsidP="00EC1CB0">
            <w:pPr>
              <w:rPr>
                <w:rFonts w:ascii="仿宋" w:eastAsia="仿宋" w:hAnsi="仿宋"/>
                <w:sz w:val="24"/>
                <w:szCs w:val="24"/>
              </w:rPr>
            </w:pPr>
            <w:r w:rsidRPr="006A6F57">
              <w:rPr>
                <w:rFonts w:ascii="仿宋" w:eastAsia="仿宋" w:hAnsi="仿宋" w:hint="eastAsia"/>
                <w:sz w:val="24"/>
                <w:szCs w:val="24"/>
              </w:rPr>
              <w:t>C：价格部分</w:t>
            </w:r>
            <w:r w:rsidR="001639D7">
              <w:rPr>
                <w:rFonts w:ascii="仿宋" w:eastAsia="仿宋" w:hAnsi="仿宋" w:hint="eastAsia"/>
                <w:sz w:val="24"/>
                <w:szCs w:val="24"/>
              </w:rPr>
              <w:t>（40分）</w:t>
            </w:r>
          </w:p>
        </w:tc>
        <w:tc>
          <w:tcPr>
            <w:tcW w:w="6003" w:type="dxa"/>
          </w:tcPr>
          <w:p w:rsidR="006A6F57" w:rsidRPr="002661A6" w:rsidRDefault="001639D7" w:rsidP="00E05BD6">
            <w:pPr>
              <w:rPr>
                <w:rFonts w:ascii="仿宋" w:eastAsia="仿宋" w:hAnsi="仿宋"/>
                <w:sz w:val="24"/>
                <w:szCs w:val="24"/>
              </w:rPr>
            </w:pPr>
            <w:r>
              <w:rPr>
                <w:rFonts w:ascii="仿宋" w:eastAsia="仿宋" w:hAnsi="仿宋" w:hint="eastAsia"/>
                <w:sz w:val="24"/>
                <w:szCs w:val="24"/>
              </w:rPr>
              <w:t>满足招标文件要求且报价最低的服务商，其价格分为</w:t>
            </w:r>
            <w:r w:rsidR="00E05BD6">
              <w:rPr>
                <w:rFonts w:ascii="仿宋" w:eastAsia="仿宋" w:hAnsi="仿宋" w:hint="eastAsia"/>
                <w:sz w:val="24"/>
                <w:szCs w:val="24"/>
              </w:rPr>
              <w:t>40分</w:t>
            </w:r>
            <w:r>
              <w:rPr>
                <w:rFonts w:ascii="仿宋" w:eastAsia="仿宋" w:hAnsi="仿宋" w:hint="eastAsia"/>
                <w:sz w:val="24"/>
                <w:szCs w:val="24"/>
              </w:rPr>
              <w:t>，</w:t>
            </w:r>
            <w:r w:rsidR="002661A6">
              <w:rPr>
                <w:rFonts w:ascii="仿宋" w:eastAsia="仿宋" w:hAnsi="仿宋" w:hint="eastAsia"/>
                <w:sz w:val="24"/>
                <w:szCs w:val="24"/>
              </w:rPr>
              <w:t>其次得35-30分，最后得20分。</w:t>
            </w:r>
          </w:p>
        </w:tc>
      </w:tr>
    </w:tbl>
    <w:p w:rsidR="00CA10AC" w:rsidRDefault="00CA10AC" w:rsidP="00CA10AC">
      <w:pPr>
        <w:ind w:left="615"/>
        <w:rPr>
          <w:rFonts w:ascii="仿宋" w:eastAsia="仿宋" w:hAnsi="仿宋"/>
          <w:sz w:val="30"/>
          <w:szCs w:val="30"/>
        </w:rPr>
      </w:pPr>
      <w:r>
        <w:rPr>
          <w:rFonts w:ascii="仿宋" w:eastAsia="仿宋" w:hAnsi="仿宋" w:hint="eastAsia"/>
          <w:sz w:val="30"/>
          <w:szCs w:val="30"/>
        </w:rPr>
        <w:t>八、结算及付款方式：</w:t>
      </w:r>
    </w:p>
    <w:p w:rsidR="00CA10AC" w:rsidRDefault="00CA10AC" w:rsidP="00CA10AC">
      <w:pPr>
        <w:ind w:left="615"/>
        <w:rPr>
          <w:rFonts w:ascii="仿宋" w:eastAsia="仿宋" w:hAnsi="仿宋"/>
          <w:sz w:val="30"/>
          <w:szCs w:val="30"/>
        </w:rPr>
      </w:pPr>
      <w:r>
        <w:rPr>
          <w:rFonts w:ascii="仿宋" w:eastAsia="仿宋" w:hAnsi="仿宋" w:hint="eastAsia"/>
          <w:sz w:val="30"/>
          <w:szCs w:val="30"/>
        </w:rPr>
        <w:t>1、按实际工作量结算，单价按投标报价时的单价为准。</w:t>
      </w:r>
    </w:p>
    <w:p w:rsidR="00CA10AC" w:rsidRPr="00CA10AC" w:rsidRDefault="00CA10AC" w:rsidP="00CA10AC">
      <w:pPr>
        <w:ind w:left="615"/>
        <w:rPr>
          <w:rFonts w:ascii="仿宋" w:eastAsia="仿宋" w:hAnsi="仿宋"/>
          <w:sz w:val="30"/>
          <w:szCs w:val="30"/>
        </w:rPr>
      </w:pPr>
      <w:r>
        <w:rPr>
          <w:rFonts w:ascii="仿宋" w:eastAsia="仿宋" w:hAnsi="仿宋" w:hint="eastAsia"/>
          <w:sz w:val="30"/>
          <w:szCs w:val="30"/>
        </w:rPr>
        <w:t>2、付款凭有效税务发票，以转账形式支付。</w:t>
      </w:r>
    </w:p>
    <w:p w:rsidR="00CA10AC" w:rsidRDefault="00CA10AC" w:rsidP="00E05BD6">
      <w:pPr>
        <w:ind w:left="615"/>
        <w:rPr>
          <w:rFonts w:ascii="仿宋" w:eastAsia="仿宋" w:hAnsi="仿宋"/>
          <w:sz w:val="30"/>
          <w:szCs w:val="30"/>
        </w:rPr>
      </w:pPr>
      <w:r>
        <w:rPr>
          <w:rFonts w:ascii="仿宋" w:eastAsia="仿宋" w:hAnsi="仿宋" w:hint="eastAsia"/>
          <w:sz w:val="30"/>
          <w:szCs w:val="30"/>
        </w:rPr>
        <w:t xml:space="preserve">                 </w:t>
      </w:r>
    </w:p>
    <w:p w:rsidR="00CA10AC" w:rsidRDefault="00CA10AC" w:rsidP="00E17A9B">
      <w:pPr>
        <w:ind w:left="615"/>
        <w:rPr>
          <w:rFonts w:ascii="仿宋" w:eastAsia="仿宋" w:hAnsi="仿宋"/>
          <w:sz w:val="30"/>
          <w:szCs w:val="30"/>
        </w:rPr>
      </w:pPr>
      <w:r>
        <w:rPr>
          <w:rFonts w:ascii="仿宋" w:eastAsia="仿宋" w:hAnsi="仿宋" w:hint="eastAsia"/>
          <w:sz w:val="30"/>
          <w:szCs w:val="30"/>
        </w:rPr>
        <w:t xml:space="preserve">                      </w:t>
      </w:r>
    </w:p>
    <w:p w:rsidR="00CA10AC" w:rsidRDefault="00CA10AC" w:rsidP="00CA10AC">
      <w:pPr>
        <w:ind w:leftChars="293" w:left="615" w:firstLineChars="950" w:firstLine="2850"/>
        <w:rPr>
          <w:rFonts w:ascii="仿宋" w:eastAsia="仿宋" w:hAnsi="仿宋"/>
          <w:sz w:val="30"/>
          <w:szCs w:val="30"/>
        </w:rPr>
      </w:pPr>
      <w:r>
        <w:rPr>
          <w:rFonts w:ascii="仿宋" w:eastAsia="仿宋" w:hAnsi="仿宋" w:hint="eastAsia"/>
          <w:sz w:val="30"/>
          <w:szCs w:val="30"/>
        </w:rPr>
        <w:t xml:space="preserve"> 福建中医药大学中医药传统文化研究中心</w:t>
      </w:r>
    </w:p>
    <w:p w:rsidR="00CA10AC" w:rsidRDefault="00CA10AC" w:rsidP="00CA10AC">
      <w:pPr>
        <w:ind w:leftChars="293" w:left="615" w:firstLineChars="950" w:firstLine="2850"/>
        <w:rPr>
          <w:rFonts w:ascii="仿宋" w:eastAsia="仿宋" w:hAnsi="仿宋"/>
          <w:sz w:val="30"/>
          <w:szCs w:val="30"/>
        </w:rPr>
      </w:pPr>
      <w:r>
        <w:rPr>
          <w:rFonts w:ascii="仿宋" w:eastAsia="仿宋" w:hAnsi="仿宋" w:hint="eastAsia"/>
          <w:sz w:val="30"/>
          <w:szCs w:val="30"/>
        </w:rPr>
        <w:t xml:space="preserve">          </w:t>
      </w:r>
      <w:r w:rsidR="00E05BD6">
        <w:rPr>
          <w:rFonts w:ascii="仿宋" w:eastAsia="仿宋" w:hAnsi="仿宋" w:hint="eastAsia"/>
          <w:sz w:val="30"/>
          <w:szCs w:val="30"/>
        </w:rPr>
        <w:t xml:space="preserve"> </w:t>
      </w:r>
      <w:r>
        <w:rPr>
          <w:rFonts w:ascii="仿宋" w:eastAsia="仿宋" w:hAnsi="仿宋" w:hint="eastAsia"/>
          <w:sz w:val="30"/>
          <w:szCs w:val="30"/>
        </w:rPr>
        <w:t>中医药文化博物馆</w:t>
      </w:r>
    </w:p>
    <w:p w:rsidR="00CA10AC" w:rsidRDefault="00CA10AC" w:rsidP="00CA10AC">
      <w:pPr>
        <w:ind w:leftChars="293" w:left="615" w:firstLineChars="950" w:firstLine="2850"/>
        <w:rPr>
          <w:rFonts w:ascii="仿宋" w:eastAsia="仿宋" w:hAnsi="仿宋"/>
          <w:sz w:val="30"/>
          <w:szCs w:val="30"/>
        </w:rPr>
      </w:pPr>
      <w:r>
        <w:rPr>
          <w:rFonts w:ascii="仿宋" w:eastAsia="仿宋" w:hAnsi="仿宋" w:hint="eastAsia"/>
          <w:sz w:val="30"/>
          <w:szCs w:val="30"/>
        </w:rPr>
        <w:t xml:space="preserve">            2023年6月25日</w:t>
      </w:r>
    </w:p>
    <w:p w:rsidR="008613A0" w:rsidRDefault="008613A0" w:rsidP="00CA10AC">
      <w:pPr>
        <w:ind w:leftChars="293" w:left="615" w:firstLineChars="950" w:firstLine="2850"/>
        <w:rPr>
          <w:rFonts w:ascii="仿宋" w:eastAsia="仿宋" w:hAnsi="仿宋"/>
          <w:sz w:val="30"/>
          <w:szCs w:val="30"/>
        </w:rPr>
      </w:pPr>
    </w:p>
    <w:p w:rsidR="008613A0" w:rsidRDefault="008613A0" w:rsidP="008613A0">
      <w:pPr>
        <w:rPr>
          <w:rFonts w:ascii="仿宋" w:eastAsia="仿宋" w:hAnsi="仿宋"/>
          <w:sz w:val="30"/>
          <w:szCs w:val="30"/>
        </w:rPr>
      </w:pPr>
    </w:p>
    <w:p w:rsidR="008613A0" w:rsidRDefault="008613A0" w:rsidP="008613A0">
      <w:pPr>
        <w:rPr>
          <w:rFonts w:ascii="仿宋" w:eastAsia="仿宋" w:hAnsi="仿宋"/>
          <w:sz w:val="30"/>
          <w:szCs w:val="30"/>
        </w:rPr>
      </w:pPr>
      <w:r>
        <w:rPr>
          <w:rFonts w:ascii="仿宋" w:eastAsia="仿宋" w:hAnsi="仿宋" w:hint="eastAsia"/>
          <w:sz w:val="30"/>
          <w:szCs w:val="30"/>
        </w:rPr>
        <w:t>附件一</w:t>
      </w:r>
      <w:r w:rsidR="007A18AC">
        <w:rPr>
          <w:rFonts w:ascii="仿宋" w:eastAsia="仿宋" w:hAnsi="仿宋" w:hint="eastAsia"/>
          <w:sz w:val="30"/>
          <w:szCs w:val="30"/>
        </w:rPr>
        <w:t>：</w:t>
      </w:r>
    </w:p>
    <w:p w:rsidR="007A18AC" w:rsidRPr="002D2468" w:rsidRDefault="007A18AC" w:rsidP="008613A0">
      <w:pPr>
        <w:rPr>
          <w:rFonts w:asciiTheme="minorEastAsia" w:hAnsiTheme="minorEastAsia"/>
          <w:b/>
          <w:sz w:val="36"/>
          <w:szCs w:val="36"/>
        </w:rPr>
      </w:pPr>
      <w:r>
        <w:rPr>
          <w:rFonts w:ascii="仿宋" w:eastAsia="仿宋" w:hAnsi="仿宋" w:hint="eastAsia"/>
          <w:sz w:val="30"/>
          <w:szCs w:val="30"/>
        </w:rPr>
        <w:t xml:space="preserve">                 </w:t>
      </w:r>
      <w:r w:rsidRPr="002D2468">
        <w:rPr>
          <w:rFonts w:asciiTheme="minorEastAsia" w:hAnsiTheme="minorEastAsia" w:hint="eastAsia"/>
          <w:b/>
          <w:sz w:val="36"/>
          <w:szCs w:val="36"/>
        </w:rPr>
        <w:t xml:space="preserve">   法人代表人授权委托书</w:t>
      </w:r>
    </w:p>
    <w:p w:rsidR="007A18AC" w:rsidRDefault="007A18AC" w:rsidP="008613A0">
      <w:pPr>
        <w:rPr>
          <w:rFonts w:ascii="仿宋" w:eastAsia="仿宋" w:hAnsi="仿宋"/>
          <w:sz w:val="30"/>
          <w:szCs w:val="30"/>
        </w:rPr>
      </w:pPr>
    </w:p>
    <w:p w:rsidR="007A18AC" w:rsidRDefault="007A18AC" w:rsidP="008613A0">
      <w:pPr>
        <w:rPr>
          <w:rFonts w:ascii="仿宋" w:eastAsia="仿宋" w:hAnsi="仿宋"/>
          <w:sz w:val="30"/>
          <w:szCs w:val="30"/>
        </w:rPr>
      </w:pPr>
      <w:r>
        <w:rPr>
          <w:rFonts w:ascii="仿宋" w:eastAsia="仿宋" w:hAnsi="仿宋" w:hint="eastAsia"/>
          <w:sz w:val="30"/>
          <w:szCs w:val="30"/>
        </w:rPr>
        <w:t xml:space="preserve">     本授权委托书声明：我</w:t>
      </w:r>
      <w:r>
        <w:rPr>
          <w:rFonts w:ascii="仿宋" w:eastAsia="仿宋" w:hAnsi="仿宋" w:hint="eastAsia"/>
          <w:sz w:val="30"/>
          <w:szCs w:val="30"/>
          <w:u w:val="single"/>
        </w:rPr>
        <w:t xml:space="preserve">        </w:t>
      </w:r>
      <w:r w:rsidRPr="007A18AC">
        <w:rPr>
          <w:rFonts w:ascii="仿宋" w:eastAsia="仿宋" w:hAnsi="仿宋" w:hint="eastAsia"/>
          <w:sz w:val="30"/>
          <w:szCs w:val="30"/>
        </w:rPr>
        <w:t>（姓名）</w:t>
      </w:r>
      <w:r>
        <w:rPr>
          <w:rFonts w:ascii="仿宋" w:eastAsia="仿宋" w:hAnsi="仿宋" w:hint="eastAsia"/>
          <w:sz w:val="30"/>
          <w:szCs w:val="30"/>
        </w:rPr>
        <w:t>系</w:t>
      </w:r>
      <w:r>
        <w:rPr>
          <w:rFonts w:ascii="仿宋" w:eastAsia="仿宋" w:hAnsi="仿宋" w:hint="eastAsia"/>
          <w:sz w:val="30"/>
          <w:szCs w:val="30"/>
          <w:u w:val="single"/>
        </w:rPr>
        <w:t xml:space="preserve">                  </w:t>
      </w:r>
      <w:r w:rsidRPr="007A18AC">
        <w:rPr>
          <w:rFonts w:ascii="仿宋" w:eastAsia="仿宋" w:hAnsi="仿宋" w:hint="eastAsia"/>
          <w:sz w:val="30"/>
          <w:szCs w:val="30"/>
        </w:rPr>
        <w:t>（</w:t>
      </w:r>
      <w:r>
        <w:rPr>
          <w:rFonts w:ascii="仿宋" w:eastAsia="仿宋" w:hAnsi="仿宋" w:hint="eastAsia"/>
          <w:sz w:val="30"/>
          <w:szCs w:val="30"/>
        </w:rPr>
        <w:t>投标单位名称</w:t>
      </w:r>
      <w:r w:rsidRPr="007A18AC">
        <w:rPr>
          <w:rFonts w:ascii="仿宋" w:eastAsia="仿宋" w:hAnsi="仿宋" w:hint="eastAsia"/>
          <w:sz w:val="30"/>
          <w:szCs w:val="30"/>
        </w:rPr>
        <w:t>）</w:t>
      </w:r>
      <w:r>
        <w:rPr>
          <w:rFonts w:ascii="仿宋" w:eastAsia="仿宋" w:hAnsi="仿宋" w:hint="eastAsia"/>
          <w:sz w:val="30"/>
          <w:szCs w:val="30"/>
        </w:rPr>
        <w:t>的法定代表人，现授权委托</w:t>
      </w:r>
      <w:r>
        <w:rPr>
          <w:rFonts w:ascii="仿宋" w:eastAsia="仿宋" w:hAnsi="仿宋" w:hint="eastAsia"/>
          <w:sz w:val="30"/>
          <w:szCs w:val="30"/>
          <w:u w:val="single"/>
        </w:rPr>
        <w:t xml:space="preserve">             </w:t>
      </w:r>
      <w:r w:rsidRPr="007A18AC">
        <w:rPr>
          <w:rFonts w:ascii="仿宋" w:eastAsia="仿宋" w:hAnsi="仿宋" w:hint="eastAsia"/>
          <w:sz w:val="30"/>
          <w:szCs w:val="30"/>
        </w:rPr>
        <w:t>（</w:t>
      </w:r>
      <w:r>
        <w:rPr>
          <w:rFonts w:ascii="仿宋" w:eastAsia="仿宋" w:hAnsi="仿宋" w:hint="eastAsia"/>
          <w:sz w:val="30"/>
          <w:szCs w:val="30"/>
        </w:rPr>
        <w:t>姓名</w:t>
      </w:r>
      <w:r w:rsidRPr="007A18AC">
        <w:rPr>
          <w:rFonts w:ascii="仿宋" w:eastAsia="仿宋" w:hAnsi="仿宋" w:hint="eastAsia"/>
          <w:sz w:val="30"/>
          <w:szCs w:val="30"/>
        </w:rPr>
        <w:t>）</w:t>
      </w:r>
      <w:r>
        <w:rPr>
          <w:rFonts w:ascii="仿宋" w:eastAsia="仿宋" w:hAnsi="仿宋" w:hint="eastAsia"/>
          <w:sz w:val="30"/>
          <w:szCs w:val="30"/>
        </w:rPr>
        <w:t>为我公司代理人，参加福建中医药大学中医药文化博物馆临展设计布置等项目招标投标活动。代理人在投标、合同签订过程中所签署的一切文件和处理与之有关的一切事务，我均予以承认。代理人无转委权。</w:t>
      </w:r>
    </w:p>
    <w:p w:rsidR="007A18AC" w:rsidRPr="007A18AC" w:rsidRDefault="007A18AC" w:rsidP="008613A0">
      <w:pPr>
        <w:rPr>
          <w:rFonts w:ascii="仿宋" w:eastAsia="仿宋" w:hAnsi="仿宋"/>
          <w:sz w:val="30"/>
          <w:szCs w:val="30"/>
          <w:u w:val="single"/>
        </w:rPr>
      </w:pPr>
      <w:r>
        <w:rPr>
          <w:rFonts w:ascii="仿宋" w:eastAsia="仿宋" w:hAnsi="仿宋" w:hint="eastAsia"/>
          <w:sz w:val="30"/>
          <w:szCs w:val="30"/>
        </w:rPr>
        <w:t xml:space="preserve">    特此委托。</w:t>
      </w:r>
    </w:p>
    <w:p w:rsidR="008613A0" w:rsidRDefault="008613A0" w:rsidP="008613A0">
      <w:pPr>
        <w:rPr>
          <w:rFonts w:ascii="仿宋" w:eastAsia="仿宋" w:hAnsi="仿宋"/>
          <w:sz w:val="30"/>
          <w:szCs w:val="30"/>
        </w:rPr>
      </w:pPr>
    </w:p>
    <w:p w:rsidR="007A18AC" w:rsidRDefault="007A18AC" w:rsidP="008613A0">
      <w:pPr>
        <w:rPr>
          <w:rFonts w:ascii="仿宋" w:eastAsia="仿宋" w:hAnsi="仿宋"/>
          <w:sz w:val="30"/>
          <w:szCs w:val="30"/>
        </w:rPr>
      </w:pPr>
    </w:p>
    <w:p w:rsidR="007A18AC" w:rsidRDefault="007A18AC" w:rsidP="008613A0">
      <w:pPr>
        <w:rPr>
          <w:rFonts w:ascii="仿宋" w:eastAsia="仿宋" w:hAnsi="仿宋"/>
          <w:sz w:val="30"/>
          <w:szCs w:val="30"/>
        </w:rPr>
      </w:pPr>
      <w:r>
        <w:rPr>
          <w:rFonts w:ascii="仿宋" w:eastAsia="仿宋" w:hAnsi="仿宋" w:hint="eastAsia"/>
          <w:sz w:val="30"/>
          <w:szCs w:val="30"/>
        </w:rPr>
        <w:t>代理人：</w:t>
      </w:r>
    </w:p>
    <w:p w:rsidR="007A18AC" w:rsidRDefault="007A18AC" w:rsidP="008613A0">
      <w:pPr>
        <w:rPr>
          <w:rFonts w:ascii="仿宋" w:eastAsia="仿宋" w:hAnsi="仿宋"/>
          <w:sz w:val="30"/>
          <w:szCs w:val="30"/>
        </w:rPr>
      </w:pPr>
      <w:r>
        <w:rPr>
          <w:rFonts w:ascii="仿宋" w:eastAsia="仿宋" w:hAnsi="仿宋" w:hint="eastAsia"/>
          <w:sz w:val="30"/>
          <w:szCs w:val="30"/>
        </w:rPr>
        <w:t>身份证号码：</w:t>
      </w:r>
    </w:p>
    <w:p w:rsidR="007A18AC" w:rsidRDefault="007A18AC" w:rsidP="008613A0">
      <w:pPr>
        <w:rPr>
          <w:rFonts w:ascii="仿宋" w:eastAsia="仿宋" w:hAnsi="仿宋"/>
          <w:sz w:val="30"/>
          <w:szCs w:val="30"/>
        </w:rPr>
      </w:pPr>
      <w:r>
        <w:rPr>
          <w:rFonts w:ascii="仿宋" w:eastAsia="仿宋" w:hAnsi="仿宋" w:hint="eastAsia"/>
          <w:sz w:val="30"/>
          <w:szCs w:val="30"/>
        </w:rPr>
        <w:t>公司（盖章）：</w:t>
      </w:r>
    </w:p>
    <w:p w:rsidR="007A18AC" w:rsidRDefault="007A18AC" w:rsidP="008613A0">
      <w:pPr>
        <w:rPr>
          <w:rFonts w:ascii="仿宋" w:eastAsia="仿宋" w:hAnsi="仿宋"/>
          <w:sz w:val="30"/>
          <w:szCs w:val="30"/>
        </w:rPr>
      </w:pPr>
      <w:r>
        <w:rPr>
          <w:rFonts w:ascii="仿宋" w:eastAsia="仿宋" w:hAnsi="仿宋" w:hint="eastAsia"/>
          <w:sz w:val="30"/>
          <w:szCs w:val="30"/>
        </w:rPr>
        <w:t>法定代表人（签字）：</w:t>
      </w:r>
    </w:p>
    <w:p w:rsidR="007A18AC" w:rsidRDefault="007A18AC" w:rsidP="008613A0">
      <w:pPr>
        <w:rPr>
          <w:rFonts w:ascii="仿宋" w:eastAsia="仿宋" w:hAnsi="仿宋"/>
          <w:sz w:val="30"/>
          <w:szCs w:val="30"/>
        </w:rPr>
      </w:pPr>
    </w:p>
    <w:p w:rsidR="007A18AC" w:rsidRDefault="007A18AC" w:rsidP="008613A0">
      <w:pPr>
        <w:rPr>
          <w:rFonts w:ascii="仿宋" w:eastAsia="仿宋" w:hAnsi="仿宋"/>
          <w:sz w:val="30"/>
          <w:szCs w:val="30"/>
        </w:rPr>
      </w:pPr>
    </w:p>
    <w:p w:rsidR="007A18AC" w:rsidRDefault="007A18AC" w:rsidP="008613A0">
      <w:pPr>
        <w:rPr>
          <w:rFonts w:ascii="仿宋" w:eastAsia="仿宋" w:hAnsi="仿宋"/>
          <w:sz w:val="30"/>
          <w:szCs w:val="30"/>
        </w:rPr>
      </w:pPr>
      <w:r>
        <w:rPr>
          <w:rFonts w:ascii="仿宋" w:eastAsia="仿宋" w:hAnsi="仿宋" w:hint="eastAsia"/>
          <w:sz w:val="30"/>
          <w:szCs w:val="30"/>
        </w:rPr>
        <w:t xml:space="preserve">                                        日期：2023年</w:t>
      </w:r>
      <w:r>
        <w:rPr>
          <w:rFonts w:ascii="仿宋" w:eastAsia="仿宋" w:hAnsi="仿宋" w:hint="eastAsia"/>
          <w:sz w:val="30"/>
          <w:szCs w:val="30"/>
          <w:u w:val="single"/>
        </w:rPr>
        <w:t xml:space="preserve">   </w:t>
      </w:r>
      <w:r w:rsidRPr="007A18AC">
        <w:rPr>
          <w:rFonts w:ascii="仿宋" w:eastAsia="仿宋" w:hAnsi="仿宋" w:hint="eastAsia"/>
          <w:sz w:val="30"/>
          <w:szCs w:val="30"/>
        </w:rPr>
        <w:t>月</w:t>
      </w:r>
      <w:r>
        <w:rPr>
          <w:rFonts w:ascii="仿宋" w:eastAsia="仿宋" w:hAnsi="仿宋" w:hint="eastAsia"/>
          <w:sz w:val="30"/>
          <w:szCs w:val="30"/>
          <w:u w:val="single"/>
        </w:rPr>
        <w:t xml:space="preserve">   </w:t>
      </w:r>
      <w:r w:rsidRPr="007A18AC">
        <w:rPr>
          <w:rFonts w:ascii="仿宋" w:eastAsia="仿宋" w:hAnsi="仿宋" w:hint="eastAsia"/>
          <w:sz w:val="30"/>
          <w:szCs w:val="30"/>
        </w:rPr>
        <w:t>日</w:t>
      </w:r>
    </w:p>
    <w:p w:rsidR="00DD4FB6" w:rsidRDefault="00DD4FB6" w:rsidP="008613A0">
      <w:pPr>
        <w:rPr>
          <w:rFonts w:ascii="仿宋" w:eastAsia="仿宋" w:hAnsi="仿宋"/>
          <w:sz w:val="30"/>
          <w:szCs w:val="30"/>
        </w:rPr>
      </w:pPr>
    </w:p>
    <w:p w:rsidR="00DD4FB6" w:rsidRDefault="00DD4FB6" w:rsidP="008613A0">
      <w:pPr>
        <w:rPr>
          <w:rFonts w:ascii="仿宋" w:eastAsia="仿宋" w:hAnsi="仿宋"/>
          <w:sz w:val="30"/>
          <w:szCs w:val="30"/>
        </w:rPr>
      </w:pPr>
    </w:p>
    <w:p w:rsidR="00327C2B" w:rsidRDefault="00327C2B" w:rsidP="008613A0">
      <w:pPr>
        <w:rPr>
          <w:rFonts w:ascii="仿宋" w:eastAsia="仿宋" w:hAnsi="仿宋"/>
          <w:sz w:val="30"/>
          <w:szCs w:val="30"/>
        </w:rPr>
      </w:pPr>
    </w:p>
    <w:p w:rsidR="00327C2B" w:rsidRDefault="00327C2B" w:rsidP="008613A0">
      <w:pPr>
        <w:rPr>
          <w:rFonts w:ascii="仿宋" w:eastAsia="仿宋" w:hAnsi="仿宋"/>
          <w:sz w:val="30"/>
          <w:szCs w:val="30"/>
        </w:rPr>
      </w:pPr>
    </w:p>
    <w:p w:rsidR="00DD4FB6" w:rsidRDefault="00B96E7A" w:rsidP="008613A0">
      <w:pPr>
        <w:rPr>
          <w:rFonts w:ascii="仿宋" w:eastAsia="仿宋" w:hAnsi="仿宋"/>
          <w:sz w:val="30"/>
          <w:szCs w:val="30"/>
        </w:rPr>
      </w:pPr>
      <w:r w:rsidRPr="00B96E7A">
        <w:rPr>
          <w:rFonts w:ascii="仿宋" w:eastAsia="仿宋" w:hAnsi="仿宋" w:hint="eastAsia"/>
          <w:sz w:val="30"/>
          <w:szCs w:val="30"/>
        </w:rPr>
        <w:t>附件二</w:t>
      </w:r>
    </w:p>
    <w:p w:rsidR="00B96E7A" w:rsidRPr="002D2468" w:rsidRDefault="00B96E7A" w:rsidP="008613A0">
      <w:pPr>
        <w:rPr>
          <w:rFonts w:asciiTheme="minorEastAsia" w:hAnsiTheme="minorEastAsia"/>
          <w:b/>
          <w:sz w:val="36"/>
          <w:szCs w:val="36"/>
        </w:rPr>
      </w:pPr>
      <w:r>
        <w:rPr>
          <w:rFonts w:ascii="仿宋" w:eastAsia="仿宋" w:hAnsi="仿宋" w:hint="eastAsia"/>
          <w:sz w:val="30"/>
          <w:szCs w:val="30"/>
        </w:rPr>
        <w:t xml:space="preserve">                    </w:t>
      </w:r>
      <w:r w:rsidRPr="002D2468">
        <w:rPr>
          <w:rFonts w:asciiTheme="minorEastAsia" w:hAnsiTheme="minorEastAsia" w:hint="eastAsia"/>
          <w:b/>
          <w:sz w:val="36"/>
          <w:szCs w:val="36"/>
        </w:rPr>
        <w:t xml:space="preserve"> 服务承诺书</w:t>
      </w:r>
    </w:p>
    <w:p w:rsidR="00B96E7A" w:rsidRDefault="00107B00" w:rsidP="008613A0">
      <w:pPr>
        <w:rPr>
          <w:rFonts w:ascii="仿宋" w:eastAsia="仿宋" w:hAnsi="仿宋"/>
          <w:sz w:val="30"/>
          <w:szCs w:val="30"/>
        </w:rPr>
      </w:pPr>
      <w:r>
        <w:rPr>
          <w:rFonts w:ascii="仿宋" w:eastAsia="仿宋" w:hAnsi="仿宋" w:hint="eastAsia"/>
          <w:sz w:val="30"/>
          <w:szCs w:val="30"/>
        </w:rPr>
        <w:t>至：福建中医药大学</w:t>
      </w:r>
    </w:p>
    <w:p w:rsidR="00107B00" w:rsidRDefault="00107B00" w:rsidP="008613A0">
      <w:pPr>
        <w:rPr>
          <w:rFonts w:ascii="仿宋" w:eastAsia="仿宋" w:hAnsi="仿宋"/>
          <w:sz w:val="30"/>
          <w:szCs w:val="30"/>
        </w:rPr>
      </w:pPr>
    </w:p>
    <w:p w:rsidR="00107B00" w:rsidRDefault="004E36B2" w:rsidP="00107B00">
      <w:pPr>
        <w:ind w:firstLine="600"/>
        <w:rPr>
          <w:rFonts w:ascii="仿宋" w:eastAsia="仿宋" w:hAnsi="仿宋"/>
          <w:sz w:val="30"/>
          <w:szCs w:val="30"/>
        </w:rPr>
      </w:pPr>
      <w:r>
        <w:rPr>
          <w:rFonts w:ascii="仿宋" w:eastAsia="仿宋" w:hAnsi="仿宋" w:hint="eastAsia"/>
          <w:sz w:val="30"/>
          <w:szCs w:val="30"/>
        </w:rPr>
        <w:t>我司</w:t>
      </w:r>
      <w:r w:rsidR="00107B00">
        <w:rPr>
          <w:rFonts w:ascii="仿宋" w:eastAsia="仿宋" w:hAnsi="仿宋" w:hint="eastAsia"/>
          <w:sz w:val="30"/>
          <w:szCs w:val="30"/>
        </w:rPr>
        <w:t>愿意承接贵单位“福建中医药大学中医药文化博物馆临展设计布置等服务”项目，服务期三年，保证服从学校安排管理，自主完成本项目，不转包、分包。并做好以下承诺：</w:t>
      </w:r>
    </w:p>
    <w:p w:rsidR="00107B00" w:rsidRDefault="00107B00" w:rsidP="00107B00">
      <w:pPr>
        <w:ind w:firstLine="600"/>
        <w:rPr>
          <w:rFonts w:ascii="仿宋" w:eastAsia="仿宋" w:hAnsi="仿宋"/>
          <w:sz w:val="30"/>
          <w:szCs w:val="30"/>
        </w:rPr>
      </w:pPr>
      <w:r>
        <w:rPr>
          <w:rFonts w:ascii="仿宋" w:eastAsia="仿宋" w:hAnsi="仿宋" w:hint="eastAsia"/>
          <w:sz w:val="30"/>
          <w:szCs w:val="30"/>
        </w:rPr>
        <w:t>1、服务期间，</w:t>
      </w:r>
      <w:r w:rsidR="004E36B2">
        <w:rPr>
          <w:rFonts w:ascii="仿宋" w:eastAsia="仿宋" w:hAnsi="仿宋" w:hint="eastAsia"/>
          <w:sz w:val="30"/>
          <w:szCs w:val="30"/>
        </w:rPr>
        <w:t>按时完成馆方下达的设计制作及布展任务，保障馆方正常开展临展及相关活动。</w:t>
      </w:r>
    </w:p>
    <w:p w:rsidR="004E36B2" w:rsidRDefault="004E36B2" w:rsidP="00107B00">
      <w:pPr>
        <w:ind w:firstLine="600"/>
        <w:rPr>
          <w:rFonts w:ascii="仿宋" w:eastAsia="仿宋" w:hAnsi="仿宋"/>
          <w:sz w:val="30"/>
          <w:szCs w:val="30"/>
        </w:rPr>
      </w:pPr>
      <w:r>
        <w:rPr>
          <w:rFonts w:ascii="仿宋" w:eastAsia="仿宋" w:hAnsi="仿宋" w:hint="eastAsia"/>
          <w:sz w:val="30"/>
          <w:szCs w:val="30"/>
        </w:rPr>
        <w:t>2、当馆方对设计稿提出意见，我</w:t>
      </w:r>
      <w:r w:rsidR="00E05BD6">
        <w:rPr>
          <w:rFonts w:ascii="仿宋" w:eastAsia="仿宋" w:hAnsi="仿宋" w:hint="eastAsia"/>
          <w:sz w:val="30"/>
          <w:szCs w:val="30"/>
        </w:rPr>
        <w:t>司</w:t>
      </w:r>
      <w:r>
        <w:rPr>
          <w:rFonts w:ascii="仿宋" w:eastAsia="仿宋" w:hAnsi="仿宋" w:hint="eastAsia"/>
          <w:sz w:val="30"/>
          <w:szCs w:val="30"/>
        </w:rPr>
        <w:t>无条件进行修改直至馆方满意。</w:t>
      </w:r>
    </w:p>
    <w:p w:rsidR="004E36B2" w:rsidRDefault="004E36B2" w:rsidP="00107B00">
      <w:pPr>
        <w:ind w:firstLine="600"/>
        <w:rPr>
          <w:rFonts w:ascii="仿宋" w:eastAsia="仿宋" w:hAnsi="仿宋"/>
          <w:sz w:val="30"/>
          <w:szCs w:val="30"/>
        </w:rPr>
      </w:pPr>
      <w:r>
        <w:rPr>
          <w:rFonts w:ascii="仿宋" w:eastAsia="仿宋" w:hAnsi="仿宋" w:hint="eastAsia"/>
          <w:sz w:val="30"/>
          <w:szCs w:val="30"/>
        </w:rPr>
        <w:t>3、按规定做好安全防护措施，如在布展过程中发生安全问题，由我司自行负责，与贵单位无关。</w:t>
      </w:r>
    </w:p>
    <w:p w:rsidR="00CF601B" w:rsidRDefault="00CF601B" w:rsidP="00107B00">
      <w:pPr>
        <w:ind w:firstLine="600"/>
        <w:rPr>
          <w:rFonts w:ascii="仿宋" w:eastAsia="仿宋" w:hAnsi="仿宋"/>
          <w:sz w:val="30"/>
          <w:szCs w:val="30"/>
        </w:rPr>
      </w:pPr>
    </w:p>
    <w:p w:rsidR="00CF601B" w:rsidRDefault="00CF601B" w:rsidP="00107B00">
      <w:pPr>
        <w:ind w:firstLine="600"/>
        <w:rPr>
          <w:rFonts w:ascii="仿宋" w:eastAsia="仿宋" w:hAnsi="仿宋"/>
          <w:sz w:val="30"/>
          <w:szCs w:val="30"/>
        </w:rPr>
      </w:pPr>
    </w:p>
    <w:p w:rsidR="00CF601B" w:rsidRDefault="00CF601B" w:rsidP="00107B00">
      <w:pPr>
        <w:ind w:firstLine="600"/>
        <w:rPr>
          <w:rFonts w:ascii="仿宋" w:eastAsia="仿宋" w:hAnsi="仿宋"/>
          <w:sz w:val="30"/>
          <w:szCs w:val="30"/>
        </w:rPr>
      </w:pPr>
    </w:p>
    <w:p w:rsidR="00CF601B" w:rsidRDefault="00CF601B" w:rsidP="00107B00">
      <w:pPr>
        <w:ind w:firstLine="600"/>
        <w:rPr>
          <w:rFonts w:ascii="仿宋" w:eastAsia="仿宋" w:hAnsi="仿宋"/>
          <w:sz w:val="30"/>
          <w:szCs w:val="30"/>
        </w:rPr>
      </w:pPr>
    </w:p>
    <w:p w:rsidR="00CF601B" w:rsidRDefault="00CF601B" w:rsidP="00107B00">
      <w:pPr>
        <w:ind w:firstLine="600"/>
        <w:rPr>
          <w:rFonts w:ascii="仿宋" w:eastAsia="仿宋" w:hAnsi="仿宋"/>
          <w:sz w:val="30"/>
          <w:szCs w:val="30"/>
        </w:rPr>
      </w:pPr>
      <w:r>
        <w:rPr>
          <w:rFonts w:ascii="仿宋" w:eastAsia="仿宋" w:hAnsi="仿宋" w:hint="eastAsia"/>
          <w:sz w:val="30"/>
          <w:szCs w:val="30"/>
        </w:rPr>
        <w:t xml:space="preserve">                              承诺人：           （盖章公章）</w:t>
      </w:r>
    </w:p>
    <w:p w:rsidR="00CF601B" w:rsidRDefault="00CF601B" w:rsidP="00107B00">
      <w:pPr>
        <w:ind w:firstLine="600"/>
        <w:rPr>
          <w:rFonts w:ascii="仿宋" w:eastAsia="仿宋" w:hAnsi="仿宋"/>
          <w:sz w:val="30"/>
          <w:szCs w:val="30"/>
        </w:rPr>
      </w:pPr>
      <w:r>
        <w:rPr>
          <w:rFonts w:ascii="仿宋" w:eastAsia="仿宋" w:hAnsi="仿宋" w:hint="eastAsia"/>
          <w:sz w:val="30"/>
          <w:szCs w:val="30"/>
        </w:rPr>
        <w:t xml:space="preserve">                                       年      月    日</w:t>
      </w:r>
    </w:p>
    <w:p w:rsidR="002D2468" w:rsidRDefault="002D2468" w:rsidP="00107B00">
      <w:pPr>
        <w:ind w:firstLine="600"/>
        <w:rPr>
          <w:rFonts w:ascii="仿宋" w:eastAsia="仿宋" w:hAnsi="仿宋"/>
          <w:sz w:val="30"/>
          <w:szCs w:val="30"/>
        </w:rPr>
      </w:pPr>
    </w:p>
    <w:p w:rsidR="002D2468" w:rsidRDefault="002D2468" w:rsidP="00327C2B">
      <w:pPr>
        <w:rPr>
          <w:rFonts w:ascii="仿宋" w:eastAsia="仿宋" w:hAnsi="仿宋"/>
          <w:sz w:val="30"/>
          <w:szCs w:val="30"/>
        </w:rPr>
      </w:pPr>
    </w:p>
    <w:p w:rsidR="00327C2B" w:rsidRDefault="00327C2B" w:rsidP="00327C2B">
      <w:pPr>
        <w:rPr>
          <w:rFonts w:ascii="仿宋" w:eastAsia="仿宋" w:hAnsi="仿宋"/>
          <w:sz w:val="30"/>
          <w:szCs w:val="30"/>
        </w:rPr>
      </w:pPr>
    </w:p>
    <w:p w:rsidR="002D2468" w:rsidRDefault="002D2468" w:rsidP="002D2468">
      <w:pPr>
        <w:rPr>
          <w:rFonts w:ascii="仿宋" w:eastAsia="仿宋" w:hAnsi="仿宋"/>
          <w:sz w:val="30"/>
          <w:szCs w:val="30"/>
        </w:rPr>
      </w:pPr>
      <w:r>
        <w:rPr>
          <w:rFonts w:ascii="仿宋" w:eastAsia="仿宋" w:hAnsi="仿宋" w:hint="eastAsia"/>
          <w:sz w:val="30"/>
          <w:szCs w:val="30"/>
        </w:rPr>
        <w:lastRenderedPageBreak/>
        <w:t>附件三</w:t>
      </w:r>
    </w:p>
    <w:p w:rsidR="002D2468" w:rsidRPr="002D2468" w:rsidRDefault="002D2468" w:rsidP="002D2468">
      <w:pPr>
        <w:rPr>
          <w:rFonts w:asciiTheme="minorEastAsia" w:hAnsiTheme="minorEastAsia"/>
          <w:b/>
          <w:sz w:val="36"/>
          <w:szCs w:val="36"/>
        </w:rPr>
      </w:pPr>
      <w:r>
        <w:rPr>
          <w:rFonts w:ascii="仿宋" w:eastAsia="仿宋" w:hAnsi="仿宋" w:hint="eastAsia"/>
          <w:sz w:val="30"/>
          <w:szCs w:val="30"/>
        </w:rPr>
        <w:t xml:space="preserve">                     </w:t>
      </w:r>
      <w:r w:rsidRPr="002D2468">
        <w:rPr>
          <w:rFonts w:asciiTheme="minorEastAsia" w:hAnsiTheme="minorEastAsia" w:hint="eastAsia"/>
          <w:b/>
          <w:sz w:val="36"/>
          <w:szCs w:val="36"/>
        </w:rPr>
        <w:t xml:space="preserve">  </w:t>
      </w:r>
      <w:r>
        <w:rPr>
          <w:rFonts w:asciiTheme="minorEastAsia" w:hAnsiTheme="minorEastAsia" w:hint="eastAsia"/>
          <w:b/>
          <w:sz w:val="36"/>
          <w:szCs w:val="36"/>
        </w:rPr>
        <w:t xml:space="preserve">  </w:t>
      </w:r>
      <w:r w:rsidRPr="002D2468">
        <w:rPr>
          <w:rFonts w:asciiTheme="minorEastAsia" w:hAnsiTheme="minorEastAsia" w:hint="eastAsia"/>
          <w:b/>
          <w:sz w:val="36"/>
          <w:szCs w:val="36"/>
        </w:rPr>
        <w:t>报价清单</w:t>
      </w:r>
    </w:p>
    <w:tbl>
      <w:tblPr>
        <w:tblStyle w:val="a6"/>
        <w:tblW w:w="9782" w:type="dxa"/>
        <w:tblInd w:w="-176" w:type="dxa"/>
        <w:tblLook w:val="04A0"/>
      </w:tblPr>
      <w:tblGrid>
        <w:gridCol w:w="851"/>
        <w:gridCol w:w="3261"/>
        <w:gridCol w:w="1984"/>
        <w:gridCol w:w="2126"/>
        <w:gridCol w:w="1560"/>
      </w:tblGrid>
      <w:tr w:rsidR="002D2468" w:rsidTr="00E05BD6">
        <w:tc>
          <w:tcPr>
            <w:tcW w:w="851" w:type="dxa"/>
          </w:tcPr>
          <w:p w:rsidR="002D2468" w:rsidRDefault="002D2468" w:rsidP="002D2468">
            <w:pPr>
              <w:jc w:val="center"/>
              <w:rPr>
                <w:rFonts w:ascii="仿宋" w:eastAsia="仿宋" w:hAnsi="仿宋"/>
                <w:sz w:val="30"/>
                <w:szCs w:val="30"/>
              </w:rPr>
            </w:pPr>
            <w:r>
              <w:rPr>
                <w:rFonts w:ascii="仿宋" w:eastAsia="仿宋" w:hAnsi="仿宋" w:hint="eastAsia"/>
                <w:sz w:val="30"/>
                <w:szCs w:val="30"/>
              </w:rPr>
              <w:t>序号</w:t>
            </w:r>
          </w:p>
        </w:tc>
        <w:tc>
          <w:tcPr>
            <w:tcW w:w="3261" w:type="dxa"/>
          </w:tcPr>
          <w:p w:rsidR="002D2468" w:rsidRDefault="002D2468" w:rsidP="002D2468">
            <w:pPr>
              <w:jc w:val="center"/>
              <w:rPr>
                <w:rFonts w:ascii="仿宋" w:eastAsia="仿宋" w:hAnsi="仿宋"/>
                <w:sz w:val="30"/>
                <w:szCs w:val="30"/>
              </w:rPr>
            </w:pPr>
            <w:r>
              <w:rPr>
                <w:rFonts w:ascii="仿宋" w:eastAsia="仿宋" w:hAnsi="仿宋" w:hint="eastAsia"/>
                <w:sz w:val="30"/>
                <w:szCs w:val="30"/>
              </w:rPr>
              <w:t>品名</w:t>
            </w:r>
          </w:p>
        </w:tc>
        <w:tc>
          <w:tcPr>
            <w:tcW w:w="1984" w:type="dxa"/>
          </w:tcPr>
          <w:p w:rsidR="002D2468" w:rsidRDefault="00720A80" w:rsidP="002D2468">
            <w:pPr>
              <w:jc w:val="center"/>
              <w:rPr>
                <w:rFonts w:ascii="仿宋" w:eastAsia="仿宋" w:hAnsi="仿宋"/>
                <w:sz w:val="30"/>
                <w:szCs w:val="30"/>
              </w:rPr>
            </w:pPr>
            <w:r>
              <w:rPr>
                <w:rFonts w:ascii="仿宋" w:eastAsia="仿宋" w:hAnsi="仿宋" w:hint="eastAsia"/>
                <w:sz w:val="30"/>
                <w:szCs w:val="30"/>
              </w:rPr>
              <w:t>材料</w:t>
            </w:r>
            <w:r w:rsidR="00541274">
              <w:rPr>
                <w:rFonts w:ascii="仿宋" w:eastAsia="仿宋" w:hAnsi="仿宋" w:hint="eastAsia"/>
                <w:sz w:val="30"/>
                <w:szCs w:val="30"/>
              </w:rPr>
              <w:t>及工艺</w:t>
            </w:r>
          </w:p>
        </w:tc>
        <w:tc>
          <w:tcPr>
            <w:tcW w:w="2126" w:type="dxa"/>
          </w:tcPr>
          <w:p w:rsidR="002D2468" w:rsidRDefault="00E05BD6" w:rsidP="002D2468">
            <w:pPr>
              <w:jc w:val="center"/>
              <w:rPr>
                <w:rFonts w:ascii="仿宋" w:eastAsia="仿宋" w:hAnsi="仿宋"/>
                <w:sz w:val="30"/>
                <w:szCs w:val="30"/>
              </w:rPr>
            </w:pPr>
            <w:r>
              <w:rPr>
                <w:rFonts w:ascii="仿宋" w:eastAsia="仿宋" w:hAnsi="仿宋" w:hint="eastAsia"/>
                <w:sz w:val="30"/>
                <w:szCs w:val="30"/>
              </w:rPr>
              <w:t>规格（常用）</w:t>
            </w:r>
          </w:p>
        </w:tc>
        <w:tc>
          <w:tcPr>
            <w:tcW w:w="1560" w:type="dxa"/>
          </w:tcPr>
          <w:p w:rsidR="002D2468" w:rsidRDefault="00E05BD6" w:rsidP="002D2468">
            <w:pPr>
              <w:jc w:val="center"/>
              <w:rPr>
                <w:rFonts w:ascii="仿宋" w:eastAsia="仿宋" w:hAnsi="仿宋"/>
                <w:sz w:val="30"/>
                <w:szCs w:val="30"/>
              </w:rPr>
            </w:pPr>
            <w:r>
              <w:rPr>
                <w:rFonts w:ascii="仿宋" w:eastAsia="仿宋" w:hAnsi="仿宋" w:hint="eastAsia"/>
                <w:sz w:val="30"/>
                <w:szCs w:val="30"/>
              </w:rPr>
              <w:t>单价</w:t>
            </w: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1</w:t>
            </w:r>
          </w:p>
        </w:tc>
        <w:tc>
          <w:tcPr>
            <w:tcW w:w="3261" w:type="dxa"/>
          </w:tcPr>
          <w:p w:rsidR="002D2468" w:rsidRPr="00720A80" w:rsidRDefault="00720A80" w:rsidP="002D2468">
            <w:pPr>
              <w:jc w:val="center"/>
              <w:rPr>
                <w:rFonts w:ascii="仿宋" w:eastAsia="仿宋" w:hAnsi="仿宋"/>
                <w:sz w:val="28"/>
                <w:szCs w:val="28"/>
              </w:rPr>
            </w:pPr>
            <w:r w:rsidRPr="00720A80">
              <w:rPr>
                <w:rFonts w:ascii="仿宋" w:eastAsia="仿宋" w:hAnsi="仿宋" w:hint="eastAsia"/>
                <w:sz w:val="28"/>
                <w:szCs w:val="28"/>
              </w:rPr>
              <w:t>展板设计及制作</w:t>
            </w:r>
          </w:p>
        </w:tc>
        <w:tc>
          <w:tcPr>
            <w:tcW w:w="1984"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油画布</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2</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展板设计及制作</w:t>
            </w:r>
          </w:p>
        </w:tc>
        <w:tc>
          <w:tcPr>
            <w:tcW w:w="1984"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铁艺烤漆</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3</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胸牌设计及制作</w:t>
            </w:r>
          </w:p>
        </w:tc>
        <w:tc>
          <w:tcPr>
            <w:tcW w:w="1984"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不锈钢</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4</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工作牌设计及制作</w:t>
            </w:r>
          </w:p>
        </w:tc>
        <w:tc>
          <w:tcPr>
            <w:tcW w:w="1984"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铝合金</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5</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证书设计及制作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276063">
        <w:trPr>
          <w:trHeight w:val="615"/>
        </w:trPr>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6</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纸质展品装裱制作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7</w:t>
            </w:r>
          </w:p>
        </w:tc>
        <w:tc>
          <w:tcPr>
            <w:tcW w:w="3261"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展品说明牌设计制作</w:t>
            </w:r>
          </w:p>
        </w:tc>
        <w:tc>
          <w:tcPr>
            <w:tcW w:w="1984" w:type="dxa"/>
          </w:tcPr>
          <w:p w:rsidR="002D2468" w:rsidRPr="00720A80" w:rsidRDefault="00720A80" w:rsidP="002D2468">
            <w:pPr>
              <w:jc w:val="center"/>
              <w:rPr>
                <w:rFonts w:ascii="仿宋" w:eastAsia="仿宋" w:hAnsi="仿宋"/>
                <w:sz w:val="28"/>
                <w:szCs w:val="28"/>
              </w:rPr>
            </w:pPr>
            <w:r>
              <w:rPr>
                <w:rFonts w:ascii="仿宋" w:eastAsia="仿宋" w:hAnsi="仿宋" w:hint="eastAsia"/>
                <w:sz w:val="28"/>
                <w:szCs w:val="28"/>
              </w:rPr>
              <w:t>亚克力立牌</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8</w:t>
            </w:r>
          </w:p>
        </w:tc>
        <w:tc>
          <w:tcPr>
            <w:tcW w:w="3261" w:type="dxa"/>
          </w:tcPr>
          <w:p w:rsidR="002D2468" w:rsidRPr="00720A80" w:rsidRDefault="00541274" w:rsidP="002D2468">
            <w:pPr>
              <w:jc w:val="center"/>
              <w:rPr>
                <w:rFonts w:ascii="仿宋" w:eastAsia="仿宋" w:hAnsi="仿宋"/>
                <w:sz w:val="28"/>
                <w:szCs w:val="28"/>
              </w:rPr>
            </w:pPr>
            <w:r>
              <w:rPr>
                <w:rFonts w:ascii="仿宋" w:eastAsia="仿宋" w:hAnsi="仿宋" w:hint="eastAsia"/>
                <w:sz w:val="28"/>
                <w:szCs w:val="28"/>
              </w:rPr>
              <w:t>宣传册设计制作</w:t>
            </w:r>
          </w:p>
        </w:tc>
        <w:tc>
          <w:tcPr>
            <w:tcW w:w="1984" w:type="dxa"/>
          </w:tcPr>
          <w:p w:rsidR="002D2468" w:rsidRPr="00720A80" w:rsidRDefault="00541274" w:rsidP="002D2468">
            <w:pPr>
              <w:jc w:val="center"/>
              <w:rPr>
                <w:rFonts w:ascii="仿宋" w:eastAsia="仿宋" w:hAnsi="仿宋"/>
                <w:sz w:val="28"/>
                <w:szCs w:val="28"/>
              </w:rPr>
            </w:pPr>
            <w:r>
              <w:rPr>
                <w:rFonts w:ascii="仿宋" w:eastAsia="仿宋" w:hAnsi="仿宋" w:hint="eastAsia"/>
                <w:sz w:val="28"/>
                <w:szCs w:val="28"/>
              </w:rPr>
              <w:t>数码印刷</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0B3669">
        <w:trPr>
          <w:trHeight w:val="414"/>
        </w:trPr>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9</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门型展架制作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10</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水晶雕刻展板设计制作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11</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展馆指示牌设计制作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12</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PVC高清平板印刷</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2D2468">
            <w:pPr>
              <w:jc w:val="center"/>
              <w:rPr>
                <w:rFonts w:ascii="仿宋" w:eastAsia="仿宋" w:hAnsi="仿宋"/>
                <w:sz w:val="28"/>
                <w:szCs w:val="28"/>
              </w:rPr>
            </w:pPr>
            <w:r w:rsidRPr="00720A80">
              <w:rPr>
                <w:rFonts w:ascii="仿宋" w:eastAsia="仿宋" w:hAnsi="仿宋" w:hint="eastAsia"/>
                <w:sz w:val="28"/>
                <w:szCs w:val="28"/>
              </w:rPr>
              <w:t>13</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金属字制作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E05BD6" w:rsidTr="000B3669">
        <w:trPr>
          <w:trHeight w:val="489"/>
        </w:trPr>
        <w:tc>
          <w:tcPr>
            <w:tcW w:w="851" w:type="dxa"/>
          </w:tcPr>
          <w:p w:rsidR="00E05BD6" w:rsidRPr="00720A80" w:rsidRDefault="00E05BD6" w:rsidP="002D2468">
            <w:pPr>
              <w:jc w:val="center"/>
              <w:rPr>
                <w:rFonts w:ascii="仿宋" w:eastAsia="仿宋" w:hAnsi="仿宋"/>
                <w:sz w:val="28"/>
                <w:szCs w:val="28"/>
              </w:rPr>
            </w:pPr>
            <w:r>
              <w:rPr>
                <w:rFonts w:ascii="仿宋" w:eastAsia="仿宋" w:hAnsi="仿宋" w:hint="eastAsia"/>
                <w:sz w:val="28"/>
                <w:szCs w:val="28"/>
              </w:rPr>
              <w:t>14</w:t>
            </w:r>
          </w:p>
        </w:tc>
        <w:tc>
          <w:tcPr>
            <w:tcW w:w="3261" w:type="dxa"/>
          </w:tcPr>
          <w:p w:rsidR="00E05BD6" w:rsidRDefault="00E05BD6" w:rsidP="002D2468">
            <w:pPr>
              <w:jc w:val="center"/>
              <w:rPr>
                <w:rFonts w:ascii="仿宋" w:eastAsia="仿宋" w:hAnsi="仿宋"/>
                <w:sz w:val="28"/>
                <w:szCs w:val="28"/>
              </w:rPr>
            </w:pPr>
            <w:r>
              <w:rPr>
                <w:rFonts w:ascii="仿宋" w:eastAsia="仿宋" w:hAnsi="仿宋" w:hint="eastAsia"/>
                <w:sz w:val="28"/>
                <w:szCs w:val="28"/>
              </w:rPr>
              <w:t>PCV字制作</w:t>
            </w:r>
          </w:p>
        </w:tc>
        <w:tc>
          <w:tcPr>
            <w:tcW w:w="1984" w:type="dxa"/>
          </w:tcPr>
          <w:p w:rsidR="00E05BD6" w:rsidRPr="00720A80" w:rsidRDefault="00E05BD6" w:rsidP="002D2468">
            <w:pPr>
              <w:jc w:val="center"/>
              <w:rPr>
                <w:rFonts w:ascii="仿宋" w:eastAsia="仿宋" w:hAnsi="仿宋"/>
                <w:sz w:val="28"/>
                <w:szCs w:val="28"/>
              </w:rPr>
            </w:pPr>
          </w:p>
        </w:tc>
        <w:tc>
          <w:tcPr>
            <w:tcW w:w="2126" w:type="dxa"/>
          </w:tcPr>
          <w:p w:rsidR="00E05BD6" w:rsidRPr="00720A80" w:rsidRDefault="00E05BD6" w:rsidP="002D2468">
            <w:pPr>
              <w:jc w:val="center"/>
              <w:rPr>
                <w:rFonts w:ascii="仿宋" w:eastAsia="仿宋" w:hAnsi="仿宋"/>
                <w:sz w:val="28"/>
                <w:szCs w:val="28"/>
              </w:rPr>
            </w:pPr>
          </w:p>
        </w:tc>
        <w:tc>
          <w:tcPr>
            <w:tcW w:w="1560" w:type="dxa"/>
          </w:tcPr>
          <w:p w:rsidR="00E05BD6" w:rsidRPr="00720A80" w:rsidRDefault="00E05BD6" w:rsidP="002D2468">
            <w:pPr>
              <w:jc w:val="center"/>
              <w:rPr>
                <w:rFonts w:ascii="仿宋" w:eastAsia="仿宋" w:hAnsi="仿宋"/>
                <w:sz w:val="28"/>
                <w:szCs w:val="28"/>
              </w:rPr>
            </w:pPr>
          </w:p>
        </w:tc>
      </w:tr>
      <w:tr w:rsidR="002D2468" w:rsidTr="00E05BD6">
        <w:tc>
          <w:tcPr>
            <w:tcW w:w="851" w:type="dxa"/>
          </w:tcPr>
          <w:p w:rsidR="002D2468" w:rsidRPr="00720A80" w:rsidRDefault="002D2468" w:rsidP="00E05BD6">
            <w:pPr>
              <w:jc w:val="center"/>
              <w:rPr>
                <w:rFonts w:ascii="仿宋" w:eastAsia="仿宋" w:hAnsi="仿宋"/>
                <w:sz w:val="28"/>
                <w:szCs w:val="28"/>
              </w:rPr>
            </w:pPr>
            <w:r w:rsidRPr="00720A80">
              <w:rPr>
                <w:rFonts w:ascii="仿宋" w:eastAsia="仿宋" w:hAnsi="仿宋" w:hint="eastAsia"/>
                <w:sz w:val="28"/>
                <w:szCs w:val="28"/>
              </w:rPr>
              <w:t>1</w:t>
            </w:r>
            <w:r w:rsidR="00E05BD6">
              <w:rPr>
                <w:rFonts w:ascii="仿宋" w:eastAsia="仿宋" w:hAnsi="仿宋" w:hint="eastAsia"/>
                <w:sz w:val="28"/>
                <w:szCs w:val="28"/>
              </w:rPr>
              <w:t>5</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文创笔记本设计制作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E05BD6">
            <w:pPr>
              <w:jc w:val="center"/>
              <w:rPr>
                <w:rFonts w:ascii="仿宋" w:eastAsia="仿宋" w:hAnsi="仿宋"/>
                <w:sz w:val="28"/>
                <w:szCs w:val="28"/>
              </w:rPr>
            </w:pPr>
            <w:r w:rsidRPr="00720A80">
              <w:rPr>
                <w:rFonts w:ascii="仿宋" w:eastAsia="仿宋" w:hAnsi="仿宋" w:hint="eastAsia"/>
                <w:sz w:val="28"/>
                <w:szCs w:val="28"/>
              </w:rPr>
              <w:t>1</w:t>
            </w:r>
            <w:r w:rsidR="00E05BD6">
              <w:rPr>
                <w:rFonts w:ascii="仿宋" w:eastAsia="仿宋" w:hAnsi="仿宋" w:hint="eastAsia"/>
                <w:sz w:val="28"/>
                <w:szCs w:val="28"/>
              </w:rPr>
              <w:t>6</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木质画架</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E05BD6">
            <w:pPr>
              <w:jc w:val="center"/>
              <w:rPr>
                <w:rFonts w:ascii="仿宋" w:eastAsia="仿宋" w:hAnsi="仿宋"/>
                <w:sz w:val="28"/>
                <w:szCs w:val="28"/>
              </w:rPr>
            </w:pPr>
            <w:r w:rsidRPr="00720A80">
              <w:rPr>
                <w:rFonts w:ascii="仿宋" w:eastAsia="仿宋" w:hAnsi="仿宋" w:hint="eastAsia"/>
                <w:sz w:val="28"/>
                <w:szCs w:val="28"/>
              </w:rPr>
              <w:t>1</w:t>
            </w:r>
            <w:r w:rsidR="00E05BD6">
              <w:rPr>
                <w:rFonts w:ascii="仿宋" w:eastAsia="仿宋" w:hAnsi="仿宋" w:hint="eastAsia"/>
                <w:sz w:val="28"/>
                <w:szCs w:val="28"/>
              </w:rPr>
              <w:t>7</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宣传桁架及海报制作</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E05BD6">
        <w:tc>
          <w:tcPr>
            <w:tcW w:w="851" w:type="dxa"/>
          </w:tcPr>
          <w:p w:rsidR="002D2468" w:rsidRPr="00720A80" w:rsidRDefault="002D2468" w:rsidP="00E05BD6">
            <w:pPr>
              <w:jc w:val="center"/>
              <w:rPr>
                <w:rFonts w:ascii="仿宋" w:eastAsia="仿宋" w:hAnsi="仿宋"/>
                <w:sz w:val="28"/>
                <w:szCs w:val="28"/>
              </w:rPr>
            </w:pPr>
            <w:r w:rsidRPr="00720A80">
              <w:rPr>
                <w:rFonts w:ascii="仿宋" w:eastAsia="仿宋" w:hAnsi="仿宋" w:hint="eastAsia"/>
                <w:sz w:val="28"/>
                <w:szCs w:val="28"/>
              </w:rPr>
              <w:t>1</w:t>
            </w:r>
            <w:r w:rsidR="00E05BD6">
              <w:rPr>
                <w:rFonts w:ascii="仿宋" w:eastAsia="仿宋" w:hAnsi="仿宋" w:hint="eastAsia"/>
                <w:sz w:val="28"/>
                <w:szCs w:val="28"/>
              </w:rPr>
              <w:t>8</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展厅小贴士设计制作</w:t>
            </w:r>
          </w:p>
        </w:tc>
        <w:tc>
          <w:tcPr>
            <w:tcW w:w="1984"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亚克力</w:t>
            </w: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r w:rsidR="002D2468" w:rsidTr="000B3669">
        <w:trPr>
          <w:trHeight w:val="448"/>
        </w:trPr>
        <w:tc>
          <w:tcPr>
            <w:tcW w:w="851" w:type="dxa"/>
          </w:tcPr>
          <w:p w:rsidR="002D2468" w:rsidRPr="00720A80" w:rsidRDefault="002D2468" w:rsidP="00E05BD6">
            <w:pPr>
              <w:jc w:val="center"/>
              <w:rPr>
                <w:rFonts w:ascii="仿宋" w:eastAsia="仿宋" w:hAnsi="仿宋"/>
                <w:sz w:val="28"/>
                <w:szCs w:val="28"/>
              </w:rPr>
            </w:pPr>
            <w:r w:rsidRPr="00720A80">
              <w:rPr>
                <w:rFonts w:ascii="仿宋" w:eastAsia="仿宋" w:hAnsi="仿宋" w:hint="eastAsia"/>
                <w:sz w:val="28"/>
                <w:szCs w:val="28"/>
              </w:rPr>
              <w:t>1</w:t>
            </w:r>
            <w:r w:rsidR="00E05BD6">
              <w:rPr>
                <w:rFonts w:ascii="仿宋" w:eastAsia="仿宋" w:hAnsi="仿宋" w:hint="eastAsia"/>
                <w:sz w:val="28"/>
                <w:szCs w:val="28"/>
              </w:rPr>
              <w:t>9</w:t>
            </w:r>
          </w:p>
        </w:tc>
        <w:tc>
          <w:tcPr>
            <w:tcW w:w="3261" w:type="dxa"/>
          </w:tcPr>
          <w:p w:rsidR="002D2468" w:rsidRPr="00720A80" w:rsidRDefault="00C543D9" w:rsidP="002D2468">
            <w:pPr>
              <w:jc w:val="center"/>
              <w:rPr>
                <w:rFonts w:ascii="仿宋" w:eastAsia="仿宋" w:hAnsi="仿宋"/>
                <w:sz w:val="28"/>
                <w:szCs w:val="28"/>
              </w:rPr>
            </w:pPr>
            <w:r>
              <w:rPr>
                <w:rFonts w:ascii="仿宋" w:eastAsia="仿宋" w:hAnsi="仿宋" w:hint="eastAsia"/>
                <w:sz w:val="28"/>
                <w:szCs w:val="28"/>
              </w:rPr>
              <w:t>人工安装费</w:t>
            </w:r>
          </w:p>
        </w:tc>
        <w:tc>
          <w:tcPr>
            <w:tcW w:w="1984" w:type="dxa"/>
          </w:tcPr>
          <w:p w:rsidR="002D2468" w:rsidRPr="00720A80" w:rsidRDefault="002D2468" w:rsidP="002D2468">
            <w:pPr>
              <w:jc w:val="center"/>
              <w:rPr>
                <w:rFonts w:ascii="仿宋" w:eastAsia="仿宋" w:hAnsi="仿宋"/>
                <w:sz w:val="28"/>
                <w:szCs w:val="28"/>
              </w:rPr>
            </w:pPr>
          </w:p>
        </w:tc>
        <w:tc>
          <w:tcPr>
            <w:tcW w:w="2126" w:type="dxa"/>
          </w:tcPr>
          <w:p w:rsidR="002D2468" w:rsidRPr="00720A80" w:rsidRDefault="002D2468" w:rsidP="002D2468">
            <w:pPr>
              <w:jc w:val="center"/>
              <w:rPr>
                <w:rFonts w:ascii="仿宋" w:eastAsia="仿宋" w:hAnsi="仿宋"/>
                <w:sz w:val="28"/>
                <w:szCs w:val="28"/>
              </w:rPr>
            </w:pPr>
          </w:p>
        </w:tc>
        <w:tc>
          <w:tcPr>
            <w:tcW w:w="1560" w:type="dxa"/>
          </w:tcPr>
          <w:p w:rsidR="002D2468" w:rsidRPr="00720A80" w:rsidRDefault="002D2468" w:rsidP="002D2468">
            <w:pPr>
              <w:jc w:val="center"/>
              <w:rPr>
                <w:rFonts w:ascii="仿宋" w:eastAsia="仿宋" w:hAnsi="仿宋"/>
                <w:sz w:val="28"/>
                <w:szCs w:val="28"/>
              </w:rPr>
            </w:pPr>
          </w:p>
        </w:tc>
      </w:tr>
    </w:tbl>
    <w:p w:rsidR="002D2468" w:rsidRPr="004E36B2" w:rsidRDefault="002D2468" w:rsidP="002D2468">
      <w:pPr>
        <w:rPr>
          <w:rFonts w:ascii="仿宋" w:eastAsia="仿宋" w:hAnsi="仿宋"/>
          <w:sz w:val="30"/>
          <w:szCs w:val="30"/>
        </w:rPr>
      </w:pPr>
    </w:p>
    <w:sectPr w:rsidR="002D2468" w:rsidRPr="004E36B2" w:rsidSect="003E47EA">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B2C" w:rsidRDefault="00F36B2C" w:rsidP="004D3D73">
      <w:r>
        <w:separator/>
      </w:r>
    </w:p>
  </w:endnote>
  <w:endnote w:type="continuationSeparator" w:id="1">
    <w:p w:rsidR="00F36B2C" w:rsidRDefault="00F36B2C" w:rsidP="004D3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B2C" w:rsidRDefault="00F36B2C" w:rsidP="004D3D73">
      <w:r>
        <w:separator/>
      </w:r>
    </w:p>
  </w:footnote>
  <w:footnote w:type="continuationSeparator" w:id="1">
    <w:p w:rsidR="00F36B2C" w:rsidRDefault="00F36B2C" w:rsidP="004D3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4E1"/>
    <w:multiLevelType w:val="hybridMultilevel"/>
    <w:tmpl w:val="50A05AE2"/>
    <w:lvl w:ilvl="0" w:tplc="6300817E">
      <w:start w:val="1"/>
      <w:numFmt w:val="decimal"/>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
    <w:nsid w:val="086D748E"/>
    <w:multiLevelType w:val="multilevel"/>
    <w:tmpl w:val="4E5C752E"/>
    <w:lvl w:ilvl="0">
      <w:start w:val="1"/>
      <w:numFmt w:val="japaneseCounting"/>
      <w:lvlText w:val="%1、"/>
      <w:lvlJc w:val="left"/>
      <w:pPr>
        <w:ind w:left="1770" w:hanging="1155"/>
      </w:pPr>
      <w:rPr>
        <w:rFonts w:ascii="仿宋" w:eastAsia="仿宋" w:hAnsi="仿宋" w:cstheme="minorBidi"/>
      </w:rPr>
    </w:lvl>
    <w:lvl w:ilvl="1">
      <w:start w:val="1"/>
      <w:numFmt w:val="lowerLetter"/>
      <w:lvlText w:val="%2)"/>
      <w:lvlJc w:val="left"/>
      <w:pPr>
        <w:ind w:left="1455" w:hanging="420"/>
      </w:pPr>
    </w:lvl>
    <w:lvl w:ilvl="2">
      <w:start w:val="1"/>
      <w:numFmt w:val="lowerRoman"/>
      <w:lvlText w:val="%3."/>
      <w:lvlJc w:val="right"/>
      <w:pPr>
        <w:ind w:left="1875" w:hanging="420"/>
      </w:pPr>
    </w:lvl>
    <w:lvl w:ilvl="3">
      <w:start w:val="1"/>
      <w:numFmt w:val="decimal"/>
      <w:lvlText w:val="%4."/>
      <w:lvlJc w:val="left"/>
      <w:pPr>
        <w:ind w:left="2295" w:hanging="420"/>
      </w:pPr>
    </w:lvl>
    <w:lvl w:ilvl="4">
      <w:start w:val="1"/>
      <w:numFmt w:val="lowerLetter"/>
      <w:lvlText w:val="%5)"/>
      <w:lvlJc w:val="left"/>
      <w:pPr>
        <w:ind w:left="2715" w:hanging="420"/>
      </w:pPr>
    </w:lvl>
    <w:lvl w:ilvl="5">
      <w:start w:val="1"/>
      <w:numFmt w:val="lowerRoman"/>
      <w:lvlText w:val="%6."/>
      <w:lvlJc w:val="right"/>
      <w:pPr>
        <w:ind w:left="3135" w:hanging="420"/>
      </w:pPr>
    </w:lvl>
    <w:lvl w:ilvl="6">
      <w:start w:val="1"/>
      <w:numFmt w:val="decimal"/>
      <w:lvlText w:val="%7."/>
      <w:lvlJc w:val="left"/>
      <w:pPr>
        <w:ind w:left="3555" w:hanging="420"/>
      </w:pPr>
    </w:lvl>
    <w:lvl w:ilvl="7">
      <w:start w:val="1"/>
      <w:numFmt w:val="lowerLetter"/>
      <w:lvlText w:val="%8)"/>
      <w:lvlJc w:val="left"/>
      <w:pPr>
        <w:ind w:left="3975" w:hanging="420"/>
      </w:pPr>
    </w:lvl>
    <w:lvl w:ilvl="8">
      <w:start w:val="1"/>
      <w:numFmt w:val="lowerRoman"/>
      <w:lvlText w:val="%9."/>
      <w:lvlJc w:val="right"/>
      <w:pPr>
        <w:ind w:left="4395" w:hanging="420"/>
      </w:pPr>
    </w:lvl>
  </w:abstractNum>
  <w:abstractNum w:abstractNumId="2">
    <w:nsid w:val="29636990"/>
    <w:multiLevelType w:val="multilevel"/>
    <w:tmpl w:val="8350371A"/>
    <w:lvl w:ilvl="0">
      <w:start w:val="1"/>
      <w:numFmt w:val="japaneseCounting"/>
      <w:lvlText w:val="%1、"/>
      <w:lvlJc w:val="left"/>
      <w:pPr>
        <w:ind w:left="1770" w:hanging="1155"/>
      </w:pPr>
      <w:rPr>
        <w:rFonts w:ascii="仿宋" w:eastAsia="仿宋" w:hAnsi="仿宋" w:cstheme="minorBidi"/>
      </w:rPr>
    </w:lvl>
    <w:lvl w:ilvl="1">
      <w:start w:val="1"/>
      <w:numFmt w:val="lowerLetter"/>
      <w:lvlText w:val="%2)"/>
      <w:lvlJc w:val="left"/>
      <w:pPr>
        <w:ind w:left="1455" w:hanging="420"/>
      </w:pPr>
    </w:lvl>
    <w:lvl w:ilvl="2">
      <w:start w:val="1"/>
      <w:numFmt w:val="lowerRoman"/>
      <w:lvlText w:val="%3."/>
      <w:lvlJc w:val="right"/>
      <w:pPr>
        <w:ind w:left="1875" w:hanging="420"/>
      </w:pPr>
    </w:lvl>
    <w:lvl w:ilvl="3">
      <w:start w:val="1"/>
      <w:numFmt w:val="decimal"/>
      <w:lvlText w:val="%4."/>
      <w:lvlJc w:val="left"/>
      <w:pPr>
        <w:ind w:left="2295" w:hanging="420"/>
      </w:pPr>
    </w:lvl>
    <w:lvl w:ilvl="4">
      <w:start w:val="1"/>
      <w:numFmt w:val="lowerLetter"/>
      <w:lvlText w:val="%5)"/>
      <w:lvlJc w:val="left"/>
      <w:pPr>
        <w:ind w:left="2715" w:hanging="420"/>
      </w:pPr>
    </w:lvl>
    <w:lvl w:ilvl="5">
      <w:start w:val="1"/>
      <w:numFmt w:val="lowerRoman"/>
      <w:lvlText w:val="%6."/>
      <w:lvlJc w:val="right"/>
      <w:pPr>
        <w:ind w:left="3135" w:hanging="420"/>
      </w:pPr>
    </w:lvl>
    <w:lvl w:ilvl="6">
      <w:start w:val="1"/>
      <w:numFmt w:val="decimal"/>
      <w:lvlText w:val="%7."/>
      <w:lvlJc w:val="left"/>
      <w:pPr>
        <w:ind w:left="3555" w:hanging="420"/>
      </w:pPr>
    </w:lvl>
    <w:lvl w:ilvl="7">
      <w:start w:val="1"/>
      <w:numFmt w:val="lowerLetter"/>
      <w:lvlText w:val="%8)"/>
      <w:lvlJc w:val="left"/>
      <w:pPr>
        <w:ind w:left="3975" w:hanging="420"/>
      </w:pPr>
    </w:lvl>
    <w:lvl w:ilvl="8">
      <w:start w:val="1"/>
      <w:numFmt w:val="lowerRoman"/>
      <w:lvlText w:val="%9."/>
      <w:lvlJc w:val="right"/>
      <w:pPr>
        <w:ind w:left="4395" w:hanging="420"/>
      </w:pPr>
    </w:lvl>
  </w:abstractNum>
  <w:abstractNum w:abstractNumId="3">
    <w:nsid w:val="3C387808"/>
    <w:multiLevelType w:val="hybridMultilevel"/>
    <w:tmpl w:val="37005092"/>
    <w:lvl w:ilvl="0" w:tplc="74042934">
      <w:start w:val="1"/>
      <w:numFmt w:val="japaneseCounting"/>
      <w:lvlText w:val="%1、"/>
      <w:lvlJc w:val="left"/>
      <w:pPr>
        <w:ind w:left="1335" w:hanging="720"/>
      </w:pPr>
      <w:rPr>
        <w:rFonts w:ascii="仿宋" w:eastAsia="仿宋" w:hAnsi="仿宋" w:cstheme="minorBidi"/>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4">
    <w:nsid w:val="3EE7760A"/>
    <w:multiLevelType w:val="hybridMultilevel"/>
    <w:tmpl w:val="6B68F5B8"/>
    <w:lvl w:ilvl="0" w:tplc="23024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BF1157"/>
    <w:multiLevelType w:val="hybridMultilevel"/>
    <w:tmpl w:val="44224402"/>
    <w:lvl w:ilvl="0" w:tplc="563821B4">
      <w:start w:val="1"/>
      <w:numFmt w:val="japaneseCounting"/>
      <w:lvlText w:val="%1、"/>
      <w:lvlJc w:val="left"/>
      <w:pPr>
        <w:ind w:left="1770" w:hanging="1155"/>
      </w:pPr>
      <w:rPr>
        <w:rFonts w:ascii="仿宋" w:eastAsia="仿宋" w:hAnsi="仿宋" w:cstheme="minorBidi"/>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6">
    <w:nsid w:val="5E1B0A84"/>
    <w:multiLevelType w:val="hybridMultilevel"/>
    <w:tmpl w:val="8F1C8F8E"/>
    <w:lvl w:ilvl="0" w:tplc="04090013">
      <w:start w:val="1"/>
      <w:numFmt w:val="chineseCountingThousand"/>
      <w:lvlText w:val="%1、"/>
      <w:lvlJc w:val="left"/>
      <w:pPr>
        <w:ind w:left="1770" w:hanging="1155"/>
      </w:p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D73"/>
    <w:rsid w:val="000161F1"/>
    <w:rsid w:val="0004132E"/>
    <w:rsid w:val="00071992"/>
    <w:rsid w:val="000727F1"/>
    <w:rsid w:val="000B3669"/>
    <w:rsid w:val="00107B00"/>
    <w:rsid w:val="00150223"/>
    <w:rsid w:val="001639D7"/>
    <w:rsid w:val="00192929"/>
    <w:rsid w:val="001A0F3C"/>
    <w:rsid w:val="001A23AD"/>
    <w:rsid w:val="002628A8"/>
    <w:rsid w:val="002661A6"/>
    <w:rsid w:val="00276063"/>
    <w:rsid w:val="002B1811"/>
    <w:rsid w:val="002C3FB3"/>
    <w:rsid w:val="002D2468"/>
    <w:rsid w:val="002E68DD"/>
    <w:rsid w:val="00327C2B"/>
    <w:rsid w:val="003E47EA"/>
    <w:rsid w:val="003F5849"/>
    <w:rsid w:val="0044052B"/>
    <w:rsid w:val="004D3D73"/>
    <w:rsid w:val="004D6014"/>
    <w:rsid w:val="004D6084"/>
    <w:rsid w:val="004E36B2"/>
    <w:rsid w:val="005141F7"/>
    <w:rsid w:val="00541274"/>
    <w:rsid w:val="005E68DE"/>
    <w:rsid w:val="0068412D"/>
    <w:rsid w:val="006A6F57"/>
    <w:rsid w:val="006C60F0"/>
    <w:rsid w:val="00720A80"/>
    <w:rsid w:val="007700C5"/>
    <w:rsid w:val="007A18AC"/>
    <w:rsid w:val="00827996"/>
    <w:rsid w:val="00853709"/>
    <w:rsid w:val="008613A0"/>
    <w:rsid w:val="00866D51"/>
    <w:rsid w:val="00A445B6"/>
    <w:rsid w:val="00A7009F"/>
    <w:rsid w:val="00B96E7A"/>
    <w:rsid w:val="00BB086A"/>
    <w:rsid w:val="00C124B6"/>
    <w:rsid w:val="00C543D9"/>
    <w:rsid w:val="00C877DA"/>
    <w:rsid w:val="00CA10AC"/>
    <w:rsid w:val="00CA40CE"/>
    <w:rsid w:val="00CF601B"/>
    <w:rsid w:val="00DD4FB6"/>
    <w:rsid w:val="00DE1CF8"/>
    <w:rsid w:val="00DF7C8F"/>
    <w:rsid w:val="00E05BD6"/>
    <w:rsid w:val="00E17A9B"/>
    <w:rsid w:val="00E332E4"/>
    <w:rsid w:val="00E57D70"/>
    <w:rsid w:val="00E905EC"/>
    <w:rsid w:val="00EC1CB0"/>
    <w:rsid w:val="00ED4333"/>
    <w:rsid w:val="00F36B2C"/>
    <w:rsid w:val="00F40F76"/>
    <w:rsid w:val="00F83352"/>
    <w:rsid w:val="00FE0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3D73"/>
    <w:rPr>
      <w:sz w:val="18"/>
      <w:szCs w:val="18"/>
    </w:rPr>
  </w:style>
  <w:style w:type="paragraph" w:styleId="a4">
    <w:name w:val="footer"/>
    <w:basedOn w:val="a"/>
    <w:link w:val="Char0"/>
    <w:uiPriority w:val="99"/>
    <w:semiHidden/>
    <w:unhideWhenUsed/>
    <w:rsid w:val="004D3D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3D73"/>
    <w:rPr>
      <w:sz w:val="18"/>
      <w:szCs w:val="18"/>
    </w:rPr>
  </w:style>
  <w:style w:type="paragraph" w:styleId="a5">
    <w:name w:val="List Paragraph"/>
    <w:basedOn w:val="a"/>
    <w:uiPriority w:val="34"/>
    <w:qFormat/>
    <w:rsid w:val="0004132E"/>
    <w:pPr>
      <w:ind w:firstLineChars="200" w:firstLine="420"/>
    </w:pPr>
  </w:style>
  <w:style w:type="table" w:styleId="a6">
    <w:name w:val="Table Grid"/>
    <w:basedOn w:val="a1"/>
    <w:uiPriority w:val="59"/>
    <w:rsid w:val="006C60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8613A0"/>
    <w:pPr>
      <w:ind w:leftChars="2500" w:left="100"/>
    </w:pPr>
  </w:style>
  <w:style w:type="character" w:customStyle="1" w:styleId="Char1">
    <w:name w:val="日期 Char"/>
    <w:basedOn w:val="a0"/>
    <w:link w:val="a7"/>
    <w:uiPriority w:val="99"/>
    <w:semiHidden/>
    <w:rsid w:val="008613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69F3-697A-4088-82DE-8725E1A5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张娜</dc:creator>
  <cp:keywords/>
  <dc:description/>
  <cp:lastModifiedBy>张娜</cp:lastModifiedBy>
  <cp:revision>61</cp:revision>
  <cp:lastPrinted>2023-06-26T02:48:00Z</cp:lastPrinted>
  <dcterms:created xsi:type="dcterms:W3CDTF">2023-06-25T01:17:00Z</dcterms:created>
  <dcterms:modified xsi:type="dcterms:W3CDTF">2023-06-26T06:57:00Z</dcterms:modified>
</cp:coreProperties>
</file>