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蛋白质组学软件</w:t>
      </w:r>
    </w:p>
    <w:p>
      <w:pPr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b/>
          <w:bCs/>
          <w:color w:val="000000"/>
        </w:rPr>
        <w:t>功能需求：</w:t>
      </w:r>
      <w:r>
        <w:rPr>
          <w:rFonts w:hint="eastAsia" w:ascii="宋体" w:hAnsi="宋体" w:eastAsia="宋体" w:cs="宋体"/>
          <w:color w:val="000000"/>
        </w:rPr>
        <w:t>能够解析高分辨质谱采集的蛋白质组学数据，对肽段进行高通量测序，并通过与对应的蛋白质数据库比对，确定特异性肽段及相应的蛋白质降解来源。</w:t>
      </w:r>
    </w:p>
    <w:p>
      <w:pPr>
        <w:rPr>
          <w:rFonts w:hint="eastAsia" w:ascii="宋体" w:hAnsi="宋体" w:cs="宋体"/>
          <w:b/>
          <w:bCs/>
          <w:color w:val="000000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color w:val="000000"/>
        </w:rPr>
      </w:pPr>
      <w:r>
        <w:rPr>
          <w:rFonts w:hint="eastAsia" w:ascii="宋体" w:hAnsi="宋体" w:cs="宋体"/>
          <w:b/>
          <w:bCs/>
          <w:color w:val="000000"/>
          <w:lang w:val="en-US" w:eastAsia="zh-CN"/>
        </w:rPr>
        <w:t>一、软件</w:t>
      </w:r>
      <w:r>
        <w:rPr>
          <w:rFonts w:hint="eastAsia" w:ascii="宋体" w:hAnsi="宋体" w:eastAsia="宋体" w:cs="宋体"/>
          <w:b/>
          <w:bCs/>
          <w:color w:val="000000"/>
        </w:rPr>
        <w:t>技术指标：</w:t>
      </w:r>
    </w:p>
    <w:p>
      <w:pPr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1. 基于蛋白质质谱数据的一站式软件分析平台，能够完整地进行从数据转化到蛋白鉴定及定量，翻译后修饰及序列突变，最终进行结果验证、可视化以及报告的分析流程。</w:t>
      </w:r>
    </w:p>
    <w:p>
      <w:pPr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2. 支持绝大多数主流仪器产出的原始数据，支持的碎裂模式包括CID, HCD, ETD/ECD, EThcD等。</w:t>
      </w:r>
    </w:p>
    <w:p>
      <w:pPr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cs="宋体"/>
          <w:color w:val="000000"/>
          <w:lang w:eastAsia="zh-CN"/>
        </w:rPr>
        <w:t>★</w:t>
      </w:r>
      <w:r>
        <w:rPr>
          <w:rFonts w:hint="eastAsia" w:ascii="宋体" w:hAnsi="宋体" w:eastAsia="宋体" w:cs="宋体"/>
          <w:color w:val="000000"/>
        </w:rPr>
        <w:t>3．一个软件平台同时兼容DDA数据采集模式与DIA数据采集模式两种数据类型的分析。</w:t>
      </w:r>
    </w:p>
    <w:p>
      <w:pPr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4. 内置基于卷积神经网络和递归神经网络的多肽从头测序算法，同时能够进行肽段保留时间预测*</w:t>
      </w:r>
    </w:p>
    <w:p>
      <w:pPr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cs="宋体"/>
          <w:color w:val="000000"/>
          <w:lang w:eastAsia="zh-CN"/>
        </w:rPr>
        <w:t>★</w:t>
      </w:r>
      <w:r>
        <w:rPr>
          <w:rFonts w:hint="eastAsia" w:ascii="宋体" w:hAnsi="宋体" w:eastAsia="宋体" w:cs="宋体"/>
          <w:color w:val="000000"/>
        </w:rPr>
        <w:t>5．支持谱图库构建和搜索的蛋白质谱数据分析方法</w:t>
      </w:r>
    </w:p>
    <w:p>
      <w:pPr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cs="宋体"/>
          <w:color w:val="000000"/>
          <w:lang w:eastAsia="zh-CN"/>
        </w:rPr>
        <w:t>★</w:t>
      </w:r>
      <w:r>
        <w:rPr>
          <w:rFonts w:hint="eastAsia" w:ascii="宋体" w:hAnsi="宋体" w:eastAsia="宋体" w:cs="宋体"/>
          <w:color w:val="000000"/>
        </w:rPr>
        <w:t>6. 支持对DIA数据采集模式直接搜索蛋白序列数据库，如NCBI、Uniprot等公共数据库来源的fasta格式数据库。</w:t>
      </w:r>
    </w:p>
    <w:p>
      <w:pPr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7. 支持在一次分析中不限制翻译后修饰的数目，分析所有天然潜在可能发生的翻译后修饰，或者任意指定的修饰类型。</w:t>
      </w:r>
    </w:p>
    <w:p>
      <w:pPr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8. 基于肽段一级特征谱峰的检测算法，能够解析嵌合二级谱图的数据。</w:t>
      </w:r>
    </w:p>
    <w:p>
      <w:pPr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9. 支持非标记定量，常见的标记定量，如iTRAQ/TMT, SILAC等定量方法，同时提供结果的统计验证。</w:t>
      </w:r>
    </w:p>
    <w:p>
      <w:pPr>
        <w:rPr>
          <w:rFonts w:hint="eastAsia" w:ascii="宋体" w:hAnsi="宋体" w:cs="宋体"/>
          <w:b/>
          <w:bCs/>
          <w:color w:val="000000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lang w:val="en-US" w:eastAsia="zh-CN"/>
        </w:rPr>
        <w:t>二、配套工作站技术指标：</w:t>
      </w:r>
    </w:p>
    <w:p>
      <w:pPr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cs="宋体"/>
          <w:color w:val="000000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</w:rPr>
        <w:t>CPU:</w:t>
      </w:r>
      <w:r>
        <w:rPr>
          <w:rFonts w:hint="eastAsia" w:ascii="宋体" w:hAnsi="宋体" w:cs="宋体"/>
          <w:color w:val="000000"/>
          <w:lang w:val="en-US" w:eastAsia="zh-CN"/>
        </w:rPr>
        <w:t>2颗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</w:rPr>
        <w:t>XEON Gold 5218(2.3G/16核32线程/22M/125W)</w:t>
      </w:r>
    </w:p>
    <w:p>
      <w:pPr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cs="宋体"/>
          <w:color w:val="000000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</w:rPr>
        <w:t>内存：DDR4 2666 128 G（32G*4 ）</w:t>
      </w:r>
      <w:r>
        <w:rPr>
          <w:rFonts w:hint="eastAsia" w:ascii="宋体" w:hAnsi="宋体" w:eastAsia="宋体" w:cs="宋体"/>
          <w:color w:val="000000"/>
          <w:lang w:eastAsia="zh-CN"/>
        </w:rPr>
        <w:t>；</w:t>
      </w:r>
    </w:p>
    <w:p>
      <w:pPr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cs="宋体"/>
          <w:color w:val="000000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</w:rPr>
        <w:t>固态硬盘：SSD 960G *1</w:t>
      </w:r>
    </w:p>
    <w:p>
      <w:pPr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cs="宋体"/>
          <w:color w:val="000000"/>
          <w:lang w:val="en-US" w:eastAsia="zh-CN"/>
        </w:rPr>
        <w:t>4.</w:t>
      </w:r>
      <w:r>
        <w:rPr>
          <w:rFonts w:hint="eastAsia" w:ascii="宋体" w:hAnsi="宋体" w:eastAsia="宋体" w:cs="宋体"/>
          <w:color w:val="000000"/>
        </w:rPr>
        <w:t xml:space="preserve">硬盘：8T SATA </w:t>
      </w:r>
      <w:r>
        <w:rPr>
          <w:rFonts w:hint="eastAsia" w:ascii="宋体" w:hAnsi="宋体" w:eastAsia="宋体" w:cs="宋体"/>
          <w:color w:val="000000"/>
          <w:lang w:eastAsia="zh-CN"/>
        </w:rPr>
        <w:t>；</w:t>
      </w:r>
    </w:p>
    <w:p>
      <w:pPr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cs="宋体"/>
          <w:color w:val="000000"/>
          <w:lang w:val="en-US" w:eastAsia="zh-CN"/>
        </w:rPr>
        <w:t>5.</w:t>
      </w:r>
      <w:r>
        <w:rPr>
          <w:rFonts w:hint="eastAsia" w:ascii="宋体" w:hAnsi="宋体" w:eastAsia="宋体" w:cs="宋体"/>
          <w:color w:val="000000"/>
        </w:rPr>
        <w:t>光驱:DVD</w:t>
      </w:r>
      <w:r>
        <w:rPr>
          <w:rFonts w:hint="eastAsia" w:ascii="宋体" w:hAnsi="宋体" w:eastAsia="宋体" w:cs="宋体"/>
          <w:color w:val="000000"/>
          <w:lang w:eastAsia="zh-CN"/>
        </w:rPr>
        <w:t>；</w:t>
      </w:r>
    </w:p>
    <w:p>
      <w:pPr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cs="宋体"/>
          <w:color w:val="000000"/>
          <w:lang w:val="en-US" w:eastAsia="zh-CN"/>
        </w:rPr>
        <w:t>6.</w:t>
      </w:r>
      <w:r>
        <w:rPr>
          <w:rFonts w:hint="eastAsia" w:ascii="宋体" w:hAnsi="宋体" w:eastAsia="宋体" w:cs="宋体"/>
          <w:color w:val="000000"/>
        </w:rPr>
        <w:t>电源:1400W</w:t>
      </w:r>
      <w:r>
        <w:rPr>
          <w:rFonts w:hint="eastAsia" w:ascii="宋体" w:hAnsi="宋体" w:eastAsia="宋体" w:cs="宋体"/>
          <w:color w:val="000000"/>
          <w:lang w:eastAsia="zh-CN"/>
        </w:rPr>
        <w:t>；</w:t>
      </w:r>
    </w:p>
    <w:p>
      <w:pPr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cs="宋体"/>
          <w:color w:val="000000"/>
          <w:lang w:val="en-US" w:eastAsia="zh-CN"/>
        </w:rPr>
        <w:t>7.</w:t>
      </w:r>
      <w:r>
        <w:rPr>
          <w:rFonts w:hint="eastAsia" w:ascii="宋体" w:hAnsi="宋体" w:eastAsia="宋体" w:cs="宋体"/>
          <w:color w:val="000000"/>
        </w:rPr>
        <w:t>显卡:P400(2G)</w:t>
      </w:r>
    </w:p>
    <w:p>
      <w:pPr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3年质保</w:t>
      </w:r>
      <w:r>
        <w:rPr>
          <w:rFonts w:hint="eastAsia" w:ascii="宋体" w:hAnsi="宋体" w:eastAsia="宋体" w:cs="宋体"/>
          <w:color w:val="000000"/>
          <w:lang w:eastAsia="zh-CN"/>
        </w:rPr>
        <w:t>；</w:t>
      </w:r>
      <w:r>
        <w:rPr>
          <w:rFonts w:hint="eastAsia" w:ascii="宋体" w:hAnsi="宋体" w:eastAsia="宋体" w:cs="宋体"/>
          <w:color w:val="000000"/>
        </w:rPr>
        <w:t>正版Windows 10系统</w:t>
      </w:r>
    </w:p>
    <w:p>
      <w:pPr>
        <w:rPr>
          <w:rFonts w:hint="eastAsia" w:ascii="宋体" w:hAnsi="宋体" w:eastAsia="宋体" w:cs="宋体"/>
          <w:color w:val="000000"/>
        </w:rPr>
      </w:pPr>
    </w:p>
    <w:p>
      <w:pPr>
        <w:numPr>
          <w:ilvl w:val="0"/>
          <w:numId w:val="1"/>
        </w:numPr>
        <w:rPr>
          <w:rFonts w:hint="eastAsia" w:ascii="宋体" w:hAnsi="宋体" w:cs="宋体"/>
          <w:b/>
          <w:bCs/>
          <w:color w:val="000000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lang w:val="en-US" w:eastAsia="zh-CN"/>
        </w:rPr>
        <w:t>商务指标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软件一年免费质保，工作站三年免费质保。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供货期45天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7AEF22"/>
    <w:multiLevelType w:val="singleLevel"/>
    <w:tmpl w:val="F87AEF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5199B12"/>
    <w:multiLevelType w:val="singleLevel"/>
    <w:tmpl w:val="05199B1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F2651"/>
    <w:rsid w:val="53872C2F"/>
    <w:rsid w:val="623D75B2"/>
    <w:rsid w:val="633B155D"/>
    <w:rsid w:val="665C7E42"/>
    <w:rsid w:val="6D54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2020-05-15T02:50:50Z</dcterms:created>
  <dc:creator>郑怀宇</dc:creator>
  <cp:lastModifiedBy>不哭</cp:lastModifiedBy>
  <dcterms:modified xsi:type="dcterms:W3CDTF">2020-05-15T02:59:42Z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