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福  建  中  医  药  大  学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询  价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 xml:space="preserve">采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购  工  作  单</w:t>
      </w:r>
    </w:p>
    <w:p>
      <w:pPr>
        <w:ind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公司名称（盖章）：</w:t>
      </w:r>
    </w:p>
    <w:tbl>
      <w:tblPr>
        <w:tblStyle w:val="3"/>
        <w:tblW w:w="0" w:type="auto"/>
        <w:tblInd w:w="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999"/>
        <w:gridCol w:w="1779"/>
        <w:gridCol w:w="954"/>
        <w:gridCol w:w="1556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合同包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参考型号/规格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OLE_LINK6" w:colFirst="3" w:colLast="3"/>
            <w:bookmarkStart w:id="1" w:name="OLE_LINK5" w:colFirst="1" w:colLast="1"/>
            <w:bookmarkStart w:id="2" w:name="OLE_LINK7" w:colFirst="5" w:colLast="5"/>
            <w:bookmarkStart w:id="3" w:name="OLE_LINK11" w:colFirst="1" w:colLast="1"/>
            <w:bookmarkStart w:id="4" w:name="OLE_LINK3" w:colFirst="5" w:colLast="5"/>
            <w:r>
              <w:rPr>
                <w:rFonts w:hint="eastAsia" w:ascii="仿宋" w:hAnsi="仿宋" w:eastAsia="仿宋"/>
                <w:sz w:val="24"/>
              </w:rPr>
              <w:t>1-1</w:t>
            </w:r>
          </w:p>
        </w:tc>
        <w:tc>
          <w:tcPr>
            <w:tcW w:w="2999" w:type="dxa"/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79" w:type="dxa"/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4" w:type="dxa"/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bookmarkEnd w:id="0"/>
      <w:bookmarkEnd w:id="1"/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  计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联系人：                                    联系电话：</w:t>
      </w:r>
    </w:p>
    <w:p>
      <w:pPr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sz w:val="24"/>
        </w:rPr>
        <w:t>1、</w:t>
      </w:r>
      <w:r>
        <w:rPr>
          <w:rFonts w:hint="eastAsia" w:ascii="仿宋" w:hAnsi="仿宋" w:eastAsia="仿宋"/>
          <w:b/>
        </w:rPr>
        <w:t>报价文件需包含以下材料：</w:t>
      </w:r>
    </w:p>
    <w:p>
      <w:pPr>
        <w:ind w:firstLine="42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1.1.报价一览表（格式见附件1）</w:t>
      </w:r>
    </w:p>
    <w:p>
      <w:pPr>
        <w:ind w:firstLine="42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1.2.法人营业执照、税务登记证</w:t>
      </w:r>
    </w:p>
    <w:p>
      <w:pPr>
        <w:ind w:firstLine="42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1.3.法定代表人授权书（格式见附件2）</w:t>
      </w:r>
    </w:p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</w:rPr>
        <w:t xml:space="preserve">    1.4.技术规格和商务条款偏离表（格式见附件3）</w:t>
      </w:r>
    </w:p>
    <w:p>
      <w:pPr>
        <w:spacing w:line="360" w:lineRule="exact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1.5.其它相关资料（</w:t>
      </w:r>
      <w:r>
        <w:rPr>
          <w:rFonts w:hint="eastAsia" w:ascii="仿宋_GB2312" w:eastAsia="仿宋_GB2312"/>
          <w:color w:val="000000"/>
          <w:sz w:val="24"/>
        </w:rPr>
        <w:t>企业简况、有关设备样本资料及彩页、相应产品的认证证书</w:t>
      </w:r>
      <w:r>
        <w:rPr>
          <w:rFonts w:hint="eastAsia" w:ascii="仿宋_GB2312" w:eastAsia="仿宋_GB2312"/>
          <w:color w:val="000000"/>
        </w:rPr>
        <w:t>）</w:t>
      </w:r>
    </w:p>
    <w:p>
      <w:pPr>
        <w:spacing w:line="400" w:lineRule="exact"/>
        <w:rPr>
          <w:rFonts w:hint="eastAsia" w:ascii="仿宋_GB2312" w:eastAsia="仿宋_GB2312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2、报价文件一式四份，</w:t>
      </w:r>
      <w:r>
        <w:rPr>
          <w:rFonts w:hint="eastAsia" w:ascii="仿宋_GB2312" w:eastAsia="仿宋_GB2312"/>
          <w:b/>
          <w:szCs w:val="21"/>
        </w:rPr>
        <w:t>报价文件密封。在外层包封上注明“20</w:t>
      </w:r>
      <w:r>
        <w:rPr>
          <w:rFonts w:hint="eastAsia" w:ascii="仿宋_GB2312" w:eastAsia="仿宋_GB2312"/>
          <w:b/>
          <w:szCs w:val="21"/>
          <w:lang w:val="en-US" w:eastAsia="zh-CN"/>
        </w:rPr>
        <w:t>22</w:t>
      </w:r>
      <w:r>
        <w:rPr>
          <w:rFonts w:hint="eastAsia" w:ascii="仿宋_GB2312" w:eastAsia="仿宋_GB2312"/>
          <w:b/>
          <w:szCs w:val="21"/>
        </w:rPr>
        <w:t>年</w:t>
      </w:r>
      <w:r>
        <w:rPr>
          <w:rFonts w:hint="eastAsia" w:ascii="仿宋_GB2312" w:eastAsia="仿宋_GB2312"/>
          <w:b/>
          <w:szCs w:val="21"/>
          <w:lang w:val="en-US" w:eastAsia="zh-CN"/>
        </w:rPr>
        <w:t>12</w:t>
      </w:r>
      <w:r>
        <w:rPr>
          <w:rFonts w:hint="eastAsia" w:ascii="仿宋_GB2312" w:eastAsia="仿宋_GB2312"/>
          <w:b/>
          <w:szCs w:val="21"/>
        </w:rPr>
        <w:t>月</w:t>
      </w:r>
      <w:r>
        <w:rPr>
          <w:rFonts w:hint="eastAsia" w:ascii="仿宋_GB2312" w:eastAsia="仿宋_GB2312"/>
          <w:b/>
          <w:szCs w:val="21"/>
          <w:lang w:val="en-US" w:eastAsia="zh-CN"/>
        </w:rPr>
        <w:t>1</w:t>
      </w:r>
      <w:r>
        <w:rPr>
          <w:rFonts w:hint="eastAsia" w:ascii="仿宋_GB2312" w:eastAsia="仿宋_GB2312"/>
          <w:b/>
          <w:szCs w:val="21"/>
        </w:rPr>
        <w:t>日上午</w:t>
      </w:r>
      <w:r>
        <w:rPr>
          <w:rFonts w:hint="eastAsia" w:ascii="仿宋_GB2312" w:eastAsia="仿宋_GB2312"/>
          <w:b/>
          <w:szCs w:val="21"/>
          <w:lang w:val="en-US" w:eastAsia="zh-CN"/>
        </w:rPr>
        <w:t>9</w:t>
      </w:r>
      <w:r>
        <w:rPr>
          <w:rFonts w:hint="eastAsia" w:ascii="仿宋_GB2312" w:eastAsia="仿宋_GB2312"/>
          <w:b/>
          <w:szCs w:val="21"/>
        </w:rPr>
        <w:t>:</w:t>
      </w:r>
      <w:r>
        <w:rPr>
          <w:rFonts w:hint="eastAsia" w:ascii="仿宋_GB2312" w:eastAsia="仿宋_GB2312"/>
          <w:b/>
          <w:szCs w:val="21"/>
          <w:lang w:val="en-US" w:eastAsia="zh-CN"/>
        </w:rPr>
        <w:t>3</w:t>
      </w:r>
      <w:r>
        <w:rPr>
          <w:rFonts w:hint="eastAsia" w:ascii="仿宋_GB2312" w:eastAsia="仿宋_GB2312"/>
          <w:b/>
          <w:szCs w:val="21"/>
        </w:rPr>
        <w:t>0之前不准启封”；</w:t>
      </w:r>
    </w:p>
    <w:p>
      <w:pPr>
        <w:spacing w:line="400" w:lineRule="exact"/>
        <w:rPr>
          <w:rFonts w:hint="eastAsia" w:ascii="仿宋_GB2312" w:eastAsia="仿宋_GB2312"/>
          <w:b/>
          <w:szCs w:val="21"/>
        </w:rPr>
      </w:pPr>
    </w:p>
    <w:p>
      <w:pPr>
        <w:spacing w:line="400" w:lineRule="exact"/>
        <w:rPr>
          <w:rFonts w:hint="eastAsia" w:ascii="仿宋_GB2312" w:eastAsia="仿宋_GB2312"/>
          <w:b/>
          <w:szCs w:val="21"/>
        </w:rPr>
      </w:pPr>
      <w:bookmarkStart w:id="5" w:name="_GoBack"/>
      <w:bookmarkEnd w:id="5"/>
    </w:p>
    <w:p>
      <w:pPr>
        <w:spacing w:line="400" w:lineRule="exact"/>
        <w:rPr>
          <w:rFonts w:hint="eastAsia" w:ascii="仿宋_GB2312" w:eastAsia="仿宋_GB2312"/>
          <w:b/>
          <w:szCs w:val="21"/>
        </w:rPr>
      </w:pPr>
    </w:p>
    <w:p>
      <w:pPr>
        <w:spacing w:line="400" w:lineRule="exact"/>
        <w:rPr>
          <w:rFonts w:hint="eastAsia" w:ascii="仿宋_GB2312" w:eastAsia="仿宋_GB2312"/>
          <w:b/>
          <w:szCs w:val="21"/>
        </w:rPr>
      </w:pP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附件1：报价一览表</w:t>
      </w:r>
    </w:p>
    <w:p>
      <w:pPr>
        <w:ind w:firstLine="480" w:firstLineChars="200"/>
        <w:rPr>
          <w:rFonts w:hint="eastAsia" w:ascii="仿宋_GB2312" w:eastAsia="仿宋_GB2312"/>
          <w:color w:val="000000"/>
          <w:sz w:val="24"/>
        </w:rPr>
      </w:pPr>
    </w:p>
    <w:p>
      <w:pPr>
        <w:jc w:val="center"/>
        <w:rPr>
          <w:rFonts w:hint="eastAsia" w:ascii="仿宋_GB2312" w:eastAsia="仿宋_GB2312"/>
          <w:color w:val="000000"/>
          <w:sz w:val="36"/>
          <w:szCs w:val="32"/>
        </w:rPr>
      </w:pPr>
      <w:r>
        <w:rPr>
          <w:rFonts w:hint="eastAsia" w:ascii="仿宋_GB2312" w:eastAsia="仿宋_GB2312"/>
          <w:color w:val="000000"/>
          <w:sz w:val="36"/>
          <w:szCs w:val="32"/>
        </w:rPr>
        <w:t>报 价 一 览 表</w:t>
      </w:r>
    </w:p>
    <w:p>
      <w:pPr>
        <w:rPr>
          <w:rFonts w:hint="eastAsia" w:ascii="仿宋_GB2312" w:eastAsia="仿宋_GB2312"/>
          <w:color w:val="000000"/>
          <w:sz w:val="18"/>
        </w:rPr>
      </w:pPr>
      <w:r>
        <w:rPr>
          <w:rFonts w:hint="eastAsia" w:ascii="仿宋_GB2312" w:hAnsi="宋体" w:eastAsia="仿宋_GB2312"/>
          <w:color w:val="000000"/>
          <w:sz w:val="24"/>
        </w:rPr>
        <w:t>报价方名称（全称及公章）：</w:t>
      </w:r>
      <w:r>
        <w:rPr>
          <w:rFonts w:hint="eastAsia" w:ascii="仿宋_GB2312" w:eastAsia="仿宋_GB2312"/>
          <w:color w:val="000000"/>
          <w:sz w:val="18"/>
        </w:rPr>
        <w:t xml:space="preserve"> </w:t>
      </w:r>
    </w:p>
    <w:p>
      <w:pPr>
        <w:jc w:val="right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                                                                     </w:t>
      </w:r>
      <w:r>
        <w:rPr>
          <w:rFonts w:hint="eastAsia" w:ascii="仿宋_GB2312" w:eastAsia="仿宋_GB2312"/>
          <w:color w:val="000000"/>
          <w:sz w:val="18"/>
        </w:rPr>
        <w:t>货币单位：人民币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03"/>
        <w:gridCol w:w="3160"/>
        <w:gridCol w:w="2294"/>
        <w:gridCol w:w="956"/>
        <w:gridCol w:w="956"/>
        <w:gridCol w:w="956"/>
        <w:gridCol w:w="956"/>
        <w:gridCol w:w="956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pacing w:val="-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8"/>
              </w:rPr>
              <w:t>合同包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pacing w:val="-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8"/>
              </w:rPr>
              <w:t>品目号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货物名称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规格型号及配置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品牌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数量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报价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单价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报价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总价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交货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时间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3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31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229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83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31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229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>
            <w:pPr>
              <w:tabs>
                <w:tab w:val="left" w:pos="5355"/>
              </w:tabs>
              <w:spacing w:line="32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报价总价</w:t>
            </w:r>
          </w:p>
        </w:tc>
        <w:tc>
          <w:tcPr>
            <w:tcW w:w="11666" w:type="dxa"/>
            <w:gridSpan w:val="8"/>
            <w:noWrap w:val="0"/>
            <w:vAlign w:val="center"/>
          </w:tcPr>
          <w:p>
            <w:pPr>
              <w:tabs>
                <w:tab w:val="left" w:pos="5355"/>
              </w:tabs>
              <w:spacing w:line="320" w:lineRule="atLeast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(大写)：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，￥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报价均为福州现场交货人民币价。</w:t>
            </w:r>
          </w:p>
        </w:tc>
      </w:tr>
    </w:tbl>
    <w:p>
      <w:pPr>
        <w:tabs>
          <w:tab w:val="left" w:pos="5355"/>
        </w:tabs>
        <w:spacing w:line="500" w:lineRule="atLeast"/>
        <w:ind w:left="735" w:hanging="735"/>
        <w:rPr>
          <w:rFonts w:hint="eastAsia" w:ascii="仿宋_GB2312" w:hAnsi="宋体" w:eastAsia="仿宋_GB2312"/>
          <w:color w:val="000000"/>
          <w:sz w:val="24"/>
        </w:rPr>
      </w:pPr>
    </w:p>
    <w:p>
      <w:pPr>
        <w:tabs>
          <w:tab w:val="left" w:pos="5355"/>
        </w:tabs>
        <w:ind w:left="735" w:hanging="735"/>
        <w:rPr>
          <w:rFonts w:hint="eastAsia" w:ascii="仿宋_GB2312" w:hAnsi="宋体" w:eastAsia="仿宋_GB2312"/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4"/>
        </w:rPr>
        <w:t>授权代表签章：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</w:t>
      </w:r>
    </w:p>
    <w:p>
      <w:pPr>
        <w:tabs>
          <w:tab w:val="left" w:pos="5355"/>
        </w:tabs>
        <w:ind w:left="735" w:hanging="735"/>
        <w:rPr>
          <w:rFonts w:hint="eastAsia" w:ascii="仿宋_GB2312" w:hAnsi="宋体" w:eastAsia="仿宋_GB2312"/>
          <w:color w:val="000000"/>
          <w:sz w:val="24"/>
        </w:rPr>
      </w:pPr>
    </w:p>
    <w:p>
      <w:pPr>
        <w:tabs>
          <w:tab w:val="left" w:pos="5355"/>
        </w:tabs>
        <w:ind w:left="735" w:hanging="7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时间：二○二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二</w:t>
      </w:r>
      <w:r>
        <w:rPr>
          <w:rFonts w:hint="eastAsia" w:ascii="仿宋_GB2312" w:hAnsi="宋体" w:eastAsia="仿宋_GB2312"/>
          <w:color w:val="000000"/>
          <w:sz w:val="24"/>
        </w:rPr>
        <w:t>年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</w:rPr>
        <w:t>月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</w:rPr>
        <w:t>日</w:t>
      </w:r>
    </w:p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000000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000000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000000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000000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附件2：法定代表人授权书</w:t>
      </w:r>
    </w:p>
    <w:p>
      <w:pPr>
        <w:jc w:val="center"/>
        <w:rPr>
          <w:rFonts w:hint="eastAsia" w:ascii="仿宋_GB2312" w:eastAsia="仿宋_GB2312"/>
          <w:color w:val="000000"/>
          <w:sz w:val="36"/>
          <w:szCs w:val="32"/>
        </w:rPr>
      </w:pPr>
      <w:r>
        <w:rPr>
          <w:rFonts w:hint="eastAsia" w:ascii="仿宋_GB2312" w:eastAsia="仿宋_GB2312"/>
          <w:color w:val="000000"/>
          <w:sz w:val="36"/>
          <w:szCs w:val="32"/>
        </w:rPr>
        <w:t>法定代表人授权书</w:t>
      </w:r>
    </w:p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福建中医药大学：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auto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  <w:u w:val="single"/>
        </w:rPr>
        <w:t xml:space="preserve">  （报价方全称）  </w:t>
      </w:r>
      <w:r>
        <w:rPr>
          <w:rFonts w:hint="eastAsia" w:ascii="仿宋_GB2312" w:eastAsia="仿宋_GB2312"/>
          <w:color w:val="000000"/>
          <w:sz w:val="24"/>
        </w:rPr>
        <w:t>法定代表人授权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4"/>
        </w:rPr>
        <w:t>为本公司的合法代理人，参加贵方组织的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sz w:val="24"/>
        </w:rPr>
        <w:t>项目（项目编号：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sz w:val="24"/>
        </w:rPr>
        <w:t>）采购活动，全权代表我方处理报价活动的一切事宜和签署一切文件。被授权人无转委托权。</w:t>
      </w:r>
    </w:p>
    <w:p>
      <w:pPr>
        <w:spacing w:line="480" w:lineRule="auto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特此委托。</w:t>
      </w:r>
    </w:p>
    <w:p>
      <w:pPr>
        <w:ind w:firstLine="483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报价方</w:t>
      </w:r>
      <w:r>
        <w:rPr>
          <w:rFonts w:hint="eastAsia" w:ascii="仿宋_GB2312" w:hAnsi="宋体" w:eastAsia="仿宋_GB2312"/>
          <w:color w:val="000000"/>
          <w:sz w:val="24"/>
        </w:rPr>
        <w:t>（全称及法人公章）</w:t>
      </w:r>
      <w:r>
        <w:rPr>
          <w:rFonts w:hint="eastAsia" w:ascii="仿宋_GB2312" w:eastAsia="仿宋_GB2312"/>
          <w:color w:val="000000"/>
          <w:sz w:val="24"/>
        </w:rPr>
        <w:t>：</w:t>
      </w:r>
    </w:p>
    <w:p>
      <w:pPr>
        <w:ind w:firstLine="4830"/>
        <w:rPr>
          <w:rFonts w:hint="eastAsia" w:ascii="仿宋_GB2312" w:eastAsia="仿宋_GB2312"/>
          <w:color w:val="000000"/>
          <w:sz w:val="24"/>
        </w:rPr>
      </w:pPr>
    </w:p>
    <w:p>
      <w:pPr>
        <w:ind w:firstLine="4830"/>
        <w:rPr>
          <w:rFonts w:hint="eastAsia" w:ascii="仿宋_GB2312" w:eastAsia="仿宋_GB2312"/>
          <w:color w:val="000000"/>
          <w:sz w:val="24"/>
        </w:rPr>
      </w:pPr>
    </w:p>
    <w:p>
      <w:pPr>
        <w:ind w:firstLine="483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法定代表人（签字）：</w:t>
      </w:r>
    </w:p>
    <w:p>
      <w:pPr>
        <w:ind w:firstLine="4830"/>
        <w:rPr>
          <w:rFonts w:hint="eastAsia" w:ascii="仿宋_GB2312" w:hAnsi="宋体" w:eastAsia="仿宋_GB2312"/>
          <w:color w:val="000000"/>
          <w:sz w:val="24"/>
        </w:rPr>
      </w:pPr>
    </w:p>
    <w:p>
      <w:pPr>
        <w:tabs>
          <w:tab w:val="left" w:pos="5355"/>
        </w:tabs>
        <w:ind w:firstLine="480" w:firstLineChars="200"/>
        <w:jc w:val="righ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时间：二○二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二</w:t>
      </w:r>
      <w:r>
        <w:rPr>
          <w:rFonts w:hint="eastAsia" w:ascii="仿宋_GB2312" w:hAnsi="宋体" w:eastAsia="仿宋_GB2312"/>
          <w:color w:val="000000"/>
          <w:sz w:val="24"/>
        </w:rPr>
        <w:t>年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</w:rPr>
        <w:t>月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</w:rPr>
        <w:t>日</w:t>
      </w:r>
    </w:p>
    <w:p>
      <w:pPr>
        <w:tabs>
          <w:tab w:val="left" w:pos="5355"/>
        </w:tabs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附：</w:t>
      </w:r>
    </w:p>
    <w:p>
      <w:pPr>
        <w:tabs>
          <w:tab w:val="left" w:pos="5355"/>
        </w:tabs>
        <w:ind w:firstLine="420"/>
        <w:rPr>
          <w:rFonts w:hint="eastAsia" w:ascii="仿宋_GB2312" w:hAnsi="宋体" w:eastAsia="仿宋_GB2312"/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4"/>
        </w:rPr>
        <w:t>报价方代表姓名</w:t>
      </w:r>
      <w:r>
        <w:rPr>
          <w:rFonts w:hint="eastAsia" w:ascii="仿宋_GB2312" w:hAnsi="宋体" w:eastAsia="仿宋_GB2312"/>
          <w:color w:val="000000"/>
        </w:rPr>
        <w:t>（印刷体）</w:t>
      </w:r>
      <w:r>
        <w:rPr>
          <w:rFonts w:hint="eastAsia" w:ascii="仿宋_GB2312" w:hAnsi="宋体" w:eastAsia="仿宋_GB2312"/>
          <w:color w:val="000000"/>
          <w:sz w:val="24"/>
        </w:rPr>
        <w:t>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</w:t>
      </w:r>
    </w:p>
    <w:p>
      <w:pPr>
        <w:tabs>
          <w:tab w:val="left" w:pos="5355"/>
        </w:tabs>
        <w:ind w:firstLine="480" w:firstLineChars="200"/>
        <w:rPr>
          <w:rFonts w:hint="eastAsia" w:ascii="仿宋_GB2312" w:hAnsi="宋体" w:eastAsia="仿宋_GB2312"/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4"/>
        </w:rPr>
        <w:t>签字：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   </w:t>
      </w:r>
    </w:p>
    <w:p>
      <w:pPr>
        <w:tabs>
          <w:tab w:val="left" w:pos="5355"/>
        </w:tabs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职务：                  </w:t>
      </w:r>
    </w:p>
    <w:p>
      <w:pPr>
        <w:tabs>
          <w:tab w:val="left" w:pos="5355"/>
        </w:tabs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身份证号码：                   </w:t>
      </w:r>
    </w:p>
    <w:p>
      <w:pPr>
        <w:tabs>
          <w:tab w:val="left" w:pos="5355"/>
        </w:tabs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详细通讯地址：                   </w:t>
      </w:r>
    </w:p>
    <w:p>
      <w:pPr>
        <w:tabs>
          <w:tab w:val="left" w:pos="5355"/>
        </w:tabs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邮政编码：                   </w:t>
      </w:r>
    </w:p>
    <w:p>
      <w:pPr>
        <w:tabs>
          <w:tab w:val="left" w:pos="5355"/>
        </w:tabs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传真：                   </w:t>
      </w:r>
    </w:p>
    <w:p>
      <w:pPr>
        <w:tabs>
          <w:tab w:val="left" w:pos="5355"/>
        </w:tabs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电话：                   </w:t>
      </w:r>
    </w:p>
    <w:p>
      <w:pPr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br w:type="page"/>
      </w:r>
      <w:r>
        <w:rPr>
          <w:rFonts w:hint="eastAsia" w:ascii="仿宋_GB2312" w:eastAsia="仿宋_GB2312"/>
          <w:color w:val="000000"/>
          <w:sz w:val="24"/>
        </w:rPr>
        <w:t>附件3：技术偏离表</w:t>
      </w:r>
    </w:p>
    <w:p>
      <w:pPr>
        <w:jc w:val="center"/>
        <w:rPr>
          <w:rFonts w:hint="eastAsia" w:ascii="仿宋_GB2312" w:hAnsi="宋体" w:eastAsia="仿宋_GB2312"/>
          <w:color w:val="000000"/>
          <w:sz w:val="24"/>
        </w:rPr>
      </w:pPr>
    </w:p>
    <w:p>
      <w:pPr>
        <w:jc w:val="center"/>
        <w:rPr>
          <w:rFonts w:hint="eastAsia" w:ascii="仿宋" w:hAnsi="仿宋" w:eastAsia="仿宋"/>
          <w:color w:val="000000"/>
          <w:sz w:val="36"/>
          <w:szCs w:val="32"/>
        </w:rPr>
      </w:pPr>
      <w:r>
        <w:rPr>
          <w:rFonts w:hint="eastAsia" w:ascii="仿宋" w:hAnsi="仿宋" w:eastAsia="仿宋"/>
          <w:color w:val="000000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报价方名称（全称）：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hint="eastAsia" w:ascii="仿宋" w:hAnsi="仿宋" w:eastAsia="仿宋"/>
                <w:color w:val="000000"/>
                <w:spacing w:val="-10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</w:rPr>
              <w:t>序号</w:t>
            </w: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hint="eastAsia" w:ascii="仿宋" w:hAnsi="仿宋" w:eastAsia="仿宋"/>
                <w:color w:val="000000"/>
                <w:spacing w:val="-10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</w:rPr>
              <w:t>技 术 要 求</w:t>
            </w: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hint="eastAsia" w:ascii="仿宋" w:hAnsi="仿宋" w:eastAsia="仿宋"/>
                <w:color w:val="000000"/>
                <w:spacing w:val="-10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</w:rPr>
              <w:t xml:space="preserve"> 响 应 情 况</w:t>
            </w: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hint="eastAsia" w:ascii="仿宋" w:hAnsi="仿宋" w:eastAsia="仿宋"/>
                <w:color w:val="000000"/>
                <w:spacing w:val="-10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u w:val="single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  <w:tc>
          <w:tcPr>
            <w:tcW w:w="4262" w:type="dxa"/>
            <w:noWrap w:val="0"/>
            <w:vAlign w:val="center"/>
          </w:tcPr>
          <w:p>
            <w:pPr>
              <w:tabs>
                <w:tab w:val="left" w:pos="5355"/>
              </w:tabs>
              <w:rPr>
                <w:rFonts w:hint="eastAsia" w:ascii="仿宋" w:hAnsi="仿宋" w:eastAsia="仿宋"/>
                <w:color w:val="000000"/>
                <w:sz w:val="18"/>
              </w:rPr>
            </w:pPr>
          </w:p>
        </w:tc>
      </w:tr>
    </w:tbl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ind w:firstLine="315" w:firstLineChars="150"/>
        <w:rPr>
          <w:rFonts w:hint="eastAsia" w:ascii="仿宋_GB2312" w:eastAsia="仿宋_GB2312"/>
          <w:color w:val="000000"/>
        </w:rPr>
      </w:pPr>
    </w:p>
    <w:p>
      <w:pPr>
        <w:ind w:firstLine="315" w:firstLineChars="150"/>
        <w:rPr>
          <w:rFonts w:hint="eastAsia" w:ascii="仿宋_GB2312" w:eastAsia="仿宋_GB2312"/>
          <w:color w:val="000000"/>
        </w:rPr>
      </w:pPr>
    </w:p>
    <w:p>
      <w:pPr>
        <w:ind w:firstLine="315" w:firstLineChars="150"/>
        <w:rPr>
          <w:rFonts w:hint="eastAsia" w:ascii="仿宋_GB2312" w:eastAsia="仿宋_GB2312"/>
          <w:color w:val="000000"/>
        </w:rPr>
      </w:pPr>
    </w:p>
    <w:p>
      <w:pPr>
        <w:ind w:firstLine="315" w:firstLineChars="150"/>
        <w:rPr>
          <w:rFonts w:hint="eastAsia" w:ascii="仿宋_GB2312" w:eastAsia="仿宋_GB2312"/>
          <w:color w:val="000000"/>
        </w:rPr>
      </w:pPr>
    </w:p>
    <w:p>
      <w:pPr>
        <w:ind w:firstLine="315" w:firstLineChars="150"/>
        <w:rPr>
          <w:rFonts w:hint="eastAsia" w:ascii="仿宋_GB2312" w:eastAsia="仿宋_GB2312"/>
          <w:color w:val="000000"/>
        </w:rPr>
      </w:pPr>
    </w:p>
    <w:p>
      <w:pPr>
        <w:ind w:firstLine="315" w:firstLineChars="15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附件3：商务偏离表</w:t>
      </w:r>
    </w:p>
    <w:p>
      <w:pPr>
        <w:jc w:val="center"/>
        <w:rPr>
          <w:rFonts w:hint="eastAsia" w:ascii="仿宋_GB2312" w:eastAsia="仿宋_GB2312"/>
          <w:color w:val="000000"/>
          <w:sz w:val="36"/>
          <w:szCs w:val="32"/>
        </w:rPr>
      </w:pPr>
      <w:r>
        <w:rPr>
          <w:rFonts w:hint="eastAsia" w:ascii="仿宋_GB2312" w:eastAsia="仿宋_GB2312"/>
          <w:color w:val="000000"/>
          <w:sz w:val="36"/>
          <w:szCs w:val="32"/>
        </w:rPr>
        <w:t>商务条款偏离表</w:t>
      </w:r>
    </w:p>
    <w:p>
      <w:pPr>
        <w:tabs>
          <w:tab w:val="left" w:pos="5355"/>
        </w:tabs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报价方名称（全称）：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96"/>
        <w:gridCol w:w="2096"/>
        <w:gridCol w:w="209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序号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采购文件条目号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6"/>
              </w:rPr>
            </w:pPr>
            <w:r>
              <w:rPr>
                <w:rFonts w:hint="eastAsia" w:ascii="仿宋_GB2312" w:hAnsi="宋体" w:eastAsia="仿宋_GB2312"/>
                <w:color w:val="000000"/>
                <w:spacing w:val="-6"/>
              </w:rPr>
              <w:t>采购文件要求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6"/>
              </w:rPr>
            </w:pPr>
            <w:r>
              <w:rPr>
                <w:rFonts w:hint="eastAsia" w:ascii="仿宋_GB2312" w:hAnsi="宋体" w:eastAsia="仿宋_GB2312"/>
                <w:color w:val="000000"/>
                <w:spacing w:val="-6"/>
              </w:rPr>
              <w:t>报价响应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tabs>
          <w:tab w:val="left" w:pos="5355"/>
        </w:tabs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</w:p>
    <w:p>
      <w:pPr>
        <w:tabs>
          <w:tab w:val="left" w:pos="5355"/>
        </w:tabs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授权代表签章：            </w:t>
      </w:r>
    </w:p>
    <w:p>
      <w:pPr>
        <w:tabs>
          <w:tab w:val="left" w:pos="5355"/>
        </w:tabs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</w:p>
    <w:p>
      <w:pPr>
        <w:tabs>
          <w:tab w:val="left" w:pos="5355"/>
        </w:tabs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时间：二○二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二</w:t>
      </w:r>
      <w:r>
        <w:rPr>
          <w:rFonts w:hint="eastAsia" w:ascii="仿宋_GB2312" w:hAnsi="宋体" w:eastAsia="仿宋_GB2312"/>
          <w:color w:val="000000"/>
          <w:sz w:val="24"/>
        </w:rPr>
        <w:t>年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</w:rPr>
        <w:t>月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</w:rPr>
        <w:t>日</w:t>
      </w:r>
    </w:p>
    <w:p>
      <w:pPr>
        <w:tabs>
          <w:tab w:val="left" w:pos="5355"/>
        </w:tabs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</w:p>
    <w:p>
      <w:pPr>
        <w:ind w:left="359" w:leftChars="171" w:firstLine="120" w:firstLineChars="50"/>
        <w:rPr>
          <w:rFonts w:hint="eastAsia" w:ascii="仿宋_GB2312" w:eastAsia="仿宋_GB2312"/>
          <w:color w:val="000000"/>
        </w:rPr>
        <w:sectPr>
          <w:headerReference r:id="rId3" w:type="default"/>
          <w:pgSz w:w="16838" w:h="11906" w:orient="landscape"/>
          <w:pgMar w:top="1474" w:right="1440" w:bottom="141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  <w:sz w:val="24"/>
        </w:rPr>
        <w:t>注：商务条款指质量技术服务要求、交货期、付款方式、资格证明文件等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存储设备延保服务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一、延保设备型号及配置：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设备型号：</w:t>
      </w:r>
      <w:r>
        <w:rPr>
          <w:rFonts w:hint="eastAsia" w:ascii="仿宋" w:hAnsi="仿宋" w:eastAsia="仿宋" w:cs="仿宋"/>
          <w:sz w:val="30"/>
          <w:szCs w:val="30"/>
        </w:rPr>
        <w:t>DELLEMC Unity400存储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设备配置详情：Unity400存储阵列，双冗余控制器，包含1个25槽位2.5寸DPE存储机头柜和1个25槽位2.5寸DAE磁盘扩展柜，2个15槽位3.5寸DAE磁盘扩展柜，40个1.2TB 10K SAS磁盘，10个400GB SSD固态盘，30个4TB NL-SAS 7.2K磁盘。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服务内容</w:t>
      </w:r>
    </w:p>
    <w:p>
      <w:pPr>
        <w:numPr>
          <w:ilvl w:val="0"/>
          <w:numId w:val="2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一年7×24小时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软硬件</w:t>
      </w:r>
      <w:r>
        <w:rPr>
          <w:rFonts w:hint="eastAsia" w:ascii="仿宋" w:hAnsi="仿宋" w:eastAsia="仿宋" w:cs="仿宋"/>
          <w:sz w:val="30"/>
          <w:szCs w:val="30"/>
        </w:rPr>
        <w:t>维保及技术支持服务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2、包含存储数据迁移工作：出具存储数据迁移方案；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3、维保服务包含派驻存储工程师现场值守和技术支持；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4、包含存储微码升级及性能调优工作。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BF815"/>
    <w:multiLevelType w:val="singleLevel"/>
    <w:tmpl w:val="9A3BF8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9D9515"/>
    <w:multiLevelType w:val="singleLevel"/>
    <w:tmpl w:val="309D951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OWQ4YmI4NTBhYjUwZjIxOWIwNGJlYmQzMzJkNDgifQ=="/>
  </w:docVars>
  <w:rsids>
    <w:rsidRoot w:val="00000000"/>
    <w:rsid w:val="01C143C3"/>
    <w:rsid w:val="55F45F20"/>
    <w:rsid w:val="5F5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