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软  件  采  购  询  价  工  作  单</w:t>
      </w:r>
    </w:p>
    <w:p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软件或服务名称</w:t>
            </w:r>
          </w:p>
        </w:tc>
        <w:tc>
          <w:tcPr>
            <w:tcW w:w="18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参考型号</w:t>
            </w: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、拟参与询价公司要完成技术偏离表及供货时间。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、报价的产品应提供原厂的产品彩页或软件说明书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成品软件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sz w:val="24"/>
        </w:rPr>
        <w:t>。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、询价单一式四份</w:t>
      </w:r>
    </w:p>
    <w:p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9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图书馆六楼</w:t>
      </w:r>
      <w:r>
        <w:rPr>
          <w:rFonts w:hint="eastAsia" w:ascii="宋体" w:hAnsi="宋体"/>
          <w:sz w:val="24"/>
        </w:rPr>
        <w:t>会议室。</w:t>
      </w: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</w:p>
    <w:p>
      <w:pPr>
        <w:rPr>
          <w:rFonts w:ascii="隶书" w:eastAsia="隶书"/>
          <w:sz w:val="36"/>
          <w:szCs w:val="32"/>
        </w:rPr>
      </w:pPr>
    </w:p>
    <w:p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/>
    <w:p/>
    <w:p/>
    <w:p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4MWQxZGI1NWMzMmUxZTE2MTZmMDFkODdiYTlkNWMifQ==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7F71ACF"/>
    <w:rsid w:val="0A2C1A06"/>
    <w:rsid w:val="0B283290"/>
    <w:rsid w:val="1339732B"/>
    <w:rsid w:val="13CA71B6"/>
    <w:rsid w:val="18057EF9"/>
    <w:rsid w:val="1BA85501"/>
    <w:rsid w:val="1F7A7466"/>
    <w:rsid w:val="366B04D5"/>
    <w:rsid w:val="3F712C9E"/>
    <w:rsid w:val="416933BC"/>
    <w:rsid w:val="47E87A70"/>
    <w:rsid w:val="488E1EA3"/>
    <w:rsid w:val="50F1653D"/>
    <w:rsid w:val="5726625A"/>
    <w:rsid w:val="5C8E29F0"/>
    <w:rsid w:val="5F770C81"/>
    <w:rsid w:val="640669E7"/>
    <w:rsid w:val="6B43283B"/>
    <w:rsid w:val="6D2A4CBB"/>
    <w:rsid w:val="757075B5"/>
    <w:rsid w:val="78525259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6893C5ACD242432EBE64AFE700C1DB88</vt:lpwstr>
  </property>
</Properties>
</file>