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6A056" w14:textId="2E48D241" w:rsidR="00DF65A3" w:rsidRDefault="002C084D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福建中医药大学</w:t>
      </w:r>
      <w:r w:rsidR="005E0CE4">
        <w:rPr>
          <w:rFonts w:ascii="仿宋" w:eastAsia="仿宋" w:hAnsi="仿宋" w:hint="eastAsia"/>
          <w:b/>
          <w:sz w:val="32"/>
          <w:szCs w:val="32"/>
        </w:rPr>
        <w:t>中医学院证研究基地询</w:t>
      </w:r>
      <w:r>
        <w:rPr>
          <w:rFonts w:ascii="仿宋" w:eastAsia="仿宋" w:hAnsi="仿宋" w:hint="eastAsia"/>
          <w:b/>
          <w:sz w:val="32"/>
          <w:szCs w:val="32"/>
        </w:rPr>
        <w:t>价工作单</w:t>
      </w:r>
    </w:p>
    <w:p w14:paraId="4AE1CA80" w14:textId="29D824BE" w:rsidR="00DF65A3" w:rsidRDefault="002C084D">
      <w:pPr>
        <w:ind w:firstLineChars="250" w:firstLine="52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  <w:r w:rsidR="005E0CE4">
        <w:rPr>
          <w:rFonts w:ascii="仿宋" w:eastAsia="仿宋" w:hAnsi="仿宋"/>
          <w:szCs w:val="21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3644"/>
        <w:gridCol w:w="1276"/>
        <w:gridCol w:w="992"/>
        <w:gridCol w:w="1376"/>
        <w:gridCol w:w="3510"/>
      </w:tblGrid>
      <w:tr w:rsidR="00DF65A3" w14:paraId="65EEE8C5" w14:textId="77777777">
        <w:trPr>
          <w:trHeight w:val="750"/>
        </w:trPr>
        <w:tc>
          <w:tcPr>
            <w:tcW w:w="1033" w:type="dxa"/>
            <w:vAlign w:val="center"/>
          </w:tcPr>
          <w:p w14:paraId="5322605F" w14:textId="77777777" w:rsidR="00DF65A3" w:rsidRDefault="002C084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14:paraId="68D80E7A" w14:textId="77777777" w:rsidR="00DF65A3" w:rsidRDefault="002C084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43B042B9" w14:textId="77777777" w:rsidR="00DF65A3" w:rsidRDefault="002C084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参考型号</w:t>
            </w:r>
          </w:p>
        </w:tc>
        <w:tc>
          <w:tcPr>
            <w:tcW w:w="992" w:type="dxa"/>
            <w:vAlign w:val="center"/>
          </w:tcPr>
          <w:p w14:paraId="5BFC9C54" w14:textId="77777777" w:rsidR="00DF65A3" w:rsidRDefault="002C084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376" w:type="dxa"/>
            <w:vAlign w:val="center"/>
          </w:tcPr>
          <w:p w14:paraId="05063CA7" w14:textId="77777777" w:rsidR="00DF65A3" w:rsidRDefault="002C084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  <w:p w14:paraId="5B5188FD" w14:textId="77777777" w:rsidR="00DF65A3" w:rsidRDefault="002C084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62014632" w14:textId="77777777" w:rsidR="00DF65A3" w:rsidRDefault="002C084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DF65A3" w14:paraId="1B8A26CF" w14:textId="77777777">
        <w:trPr>
          <w:trHeight w:val="560"/>
        </w:trPr>
        <w:tc>
          <w:tcPr>
            <w:tcW w:w="1033" w:type="dxa"/>
            <w:shd w:val="clear" w:color="auto" w:fill="auto"/>
            <w:vAlign w:val="center"/>
          </w:tcPr>
          <w:p w14:paraId="1964AA08" w14:textId="77777777" w:rsidR="00DF65A3" w:rsidRDefault="002C084D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OLE_LINK6" w:colFirst="3" w:colLast="3"/>
            <w:bookmarkStart w:id="1" w:name="OLE_LINK5" w:colFirst="1" w:colLast="1"/>
            <w:bookmarkStart w:id="2" w:name="OLE_LINK7" w:colFirst="5" w:colLast="5"/>
            <w:bookmarkStart w:id="3" w:name="OLE_LINK3" w:colFirst="5" w:colLast="5"/>
            <w:bookmarkStart w:id="4" w:name="OLE_LINK11" w:colFirst="1" w:colLast="1"/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14:paraId="45DBADED" w14:textId="70264CBF" w:rsidR="00DF65A3" w:rsidRDefault="00DF65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17AC3FB5" w14:textId="640651BB" w:rsidR="00DF65A3" w:rsidRDefault="00DF65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4614B7BA" w14:textId="085B3599" w:rsidR="00DF65A3" w:rsidRDefault="00DF65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23D94485" w14:textId="2E23EBF3" w:rsidR="00DF65A3" w:rsidRDefault="00DF65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61267602" w14:textId="77777777" w:rsidR="00DF65A3" w:rsidRDefault="002C084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详见附件</w:t>
            </w:r>
          </w:p>
        </w:tc>
      </w:tr>
      <w:tr w:rsidR="00DF65A3" w14:paraId="37734E5D" w14:textId="77777777">
        <w:trPr>
          <w:trHeight w:val="569"/>
        </w:trPr>
        <w:tc>
          <w:tcPr>
            <w:tcW w:w="1033" w:type="dxa"/>
            <w:shd w:val="clear" w:color="auto" w:fill="auto"/>
            <w:vAlign w:val="center"/>
          </w:tcPr>
          <w:p w14:paraId="1DFFA540" w14:textId="77777777" w:rsidR="00DF65A3" w:rsidRDefault="00DF65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737337C0" w14:textId="77777777" w:rsidR="00DF65A3" w:rsidRDefault="00DF65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262EC719" w14:textId="77777777" w:rsidR="00DF65A3" w:rsidRDefault="00DF65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B98D7C8" w14:textId="77777777" w:rsidR="00DF65A3" w:rsidRDefault="00DF65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619AFB5B" w14:textId="77777777" w:rsidR="00DF65A3" w:rsidRDefault="00DF65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11A9BAE3" w14:textId="77777777" w:rsidR="00DF65A3" w:rsidRDefault="00DF65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F65A3" w14:paraId="34E04B92" w14:textId="77777777">
        <w:trPr>
          <w:trHeight w:val="549"/>
        </w:trPr>
        <w:tc>
          <w:tcPr>
            <w:tcW w:w="1033" w:type="dxa"/>
            <w:shd w:val="clear" w:color="auto" w:fill="auto"/>
            <w:vAlign w:val="center"/>
          </w:tcPr>
          <w:p w14:paraId="5D920C97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46F9EFA5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7D6B7144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1DE5463A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7FC3D0BF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62C19A3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F65A3" w14:paraId="3047718C" w14:textId="77777777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14:paraId="1BBFF336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2DE229EC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586F0B44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371002F3" w14:textId="77777777" w:rsidR="00DF65A3" w:rsidRDefault="00DF65A3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7C4DF68C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55F843A2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F65A3" w14:paraId="0C8916CA" w14:textId="77777777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14:paraId="3FDBDD94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70D048CF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0186296F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12F04119" w14:textId="77777777" w:rsidR="00DF65A3" w:rsidRDefault="00DF65A3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25FE1149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EE9DB27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F65A3" w14:paraId="25ABD855" w14:textId="77777777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14:paraId="023BF447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116FC0E" w14:textId="77777777" w:rsidR="00DF65A3" w:rsidRDefault="00DF65A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79D08661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4FC035DE" w14:textId="77777777" w:rsidR="00DF65A3" w:rsidRDefault="00DF65A3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1BDF5E97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633C91A2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F65A3" w14:paraId="37FA00E6" w14:textId="77777777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14:paraId="4C96FE9C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7B27652" w14:textId="77777777" w:rsidR="00DF65A3" w:rsidRDefault="00DF65A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747204D9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5530E999" w14:textId="77777777" w:rsidR="00DF65A3" w:rsidRDefault="00DF65A3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507E7AA8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F346456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DF65A3" w14:paraId="7DC5FC23" w14:textId="77777777">
        <w:trPr>
          <w:trHeight w:val="690"/>
        </w:trPr>
        <w:tc>
          <w:tcPr>
            <w:tcW w:w="6945" w:type="dxa"/>
            <w:gridSpan w:val="4"/>
            <w:vAlign w:val="center"/>
          </w:tcPr>
          <w:p w14:paraId="0D01403D" w14:textId="77777777" w:rsidR="00DF65A3" w:rsidRDefault="002C084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计</w:t>
            </w:r>
          </w:p>
        </w:tc>
        <w:tc>
          <w:tcPr>
            <w:tcW w:w="1376" w:type="dxa"/>
            <w:vAlign w:val="center"/>
          </w:tcPr>
          <w:p w14:paraId="040A1EFC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3534D37" w14:textId="77777777" w:rsidR="00DF65A3" w:rsidRDefault="00DF65A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2F66BDA8" w14:textId="280C5E2E" w:rsidR="00DF65A3" w:rsidRDefault="002C084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</w:t>
      </w:r>
      <w:r>
        <w:rPr>
          <w:rFonts w:ascii="仿宋" w:eastAsia="仿宋" w:hAnsi="仿宋" w:hint="eastAsia"/>
          <w:szCs w:val="21"/>
        </w:rPr>
        <w:t>联系人：</w:t>
      </w:r>
      <w:r>
        <w:rPr>
          <w:rFonts w:ascii="仿宋" w:eastAsia="仿宋" w:hAnsi="仿宋" w:hint="eastAsia"/>
          <w:szCs w:val="21"/>
        </w:rPr>
        <w:t xml:space="preserve">                                </w:t>
      </w:r>
      <w:r>
        <w:rPr>
          <w:rFonts w:ascii="仿宋" w:eastAsia="仿宋" w:hAnsi="仿宋" w:hint="eastAsia"/>
          <w:szCs w:val="21"/>
        </w:rPr>
        <w:t>联系电话：</w:t>
      </w:r>
    </w:p>
    <w:p w14:paraId="1386A216" w14:textId="77777777" w:rsidR="00DF65A3" w:rsidRDefault="002C084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</w:t>
      </w:r>
      <w:r>
        <w:rPr>
          <w:rFonts w:ascii="仿宋" w:eastAsia="仿宋" w:hAnsi="仿宋" w:hint="eastAsia"/>
          <w:szCs w:val="21"/>
        </w:rPr>
        <w:t>、询价会报名截止时间为</w:t>
      </w:r>
      <w:r>
        <w:rPr>
          <w:rFonts w:ascii="仿宋" w:eastAsia="仿宋" w:hAnsi="仿宋"/>
          <w:szCs w:val="21"/>
        </w:rPr>
        <w:t>20</w:t>
      </w:r>
      <w:r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/>
          <w:szCs w:val="21"/>
        </w:rPr>
        <w:t>3</w:t>
      </w:r>
      <w:r>
        <w:rPr>
          <w:rFonts w:ascii="仿宋" w:eastAsia="仿宋" w:hAnsi="仿宋"/>
          <w:szCs w:val="21"/>
        </w:rPr>
        <w:t>年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月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。</w:t>
      </w:r>
    </w:p>
    <w:p w14:paraId="2F04E77B" w14:textId="77777777" w:rsidR="00DF65A3" w:rsidRDefault="002C084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 w:hint="eastAsia"/>
          <w:szCs w:val="21"/>
        </w:rPr>
        <w:t>、拟参与询价公司要提供详细的名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称、型号、技术指标及供货时间。</w:t>
      </w:r>
    </w:p>
    <w:p w14:paraId="6A312A14" w14:textId="77777777" w:rsidR="00DF65A3" w:rsidRDefault="002C084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</w:t>
      </w:r>
      <w:r>
        <w:rPr>
          <w:rFonts w:ascii="仿宋" w:eastAsia="仿宋" w:hAnsi="仿宋" w:hint="eastAsia"/>
          <w:szCs w:val="21"/>
        </w:rPr>
        <w:t>、报价均为福州现场交货人民币价（</w:t>
      </w:r>
      <w:r>
        <w:rPr>
          <w:rFonts w:ascii="仿宋" w:eastAsia="仿宋" w:hAnsi="仿宋" w:hint="eastAsia"/>
          <w:b/>
          <w:szCs w:val="21"/>
        </w:rPr>
        <w:t>进口设备须注明含税价或免税价</w:t>
      </w:r>
      <w:r>
        <w:rPr>
          <w:rFonts w:ascii="仿宋" w:eastAsia="仿宋" w:hAnsi="仿宋" w:hint="eastAsia"/>
          <w:szCs w:val="21"/>
        </w:rPr>
        <w:t>）。</w:t>
      </w:r>
    </w:p>
    <w:p w14:paraId="7B283DA5" w14:textId="77777777" w:rsidR="00DF65A3" w:rsidRDefault="002C084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4</w:t>
      </w:r>
      <w:r>
        <w:rPr>
          <w:rFonts w:ascii="仿宋" w:eastAsia="仿宋" w:hAnsi="仿宋" w:hint="eastAsia"/>
          <w:szCs w:val="21"/>
        </w:rPr>
        <w:t>、报价的产品必须提供原厂的彩页。</w:t>
      </w:r>
    </w:p>
    <w:p w14:paraId="51D1D0DC" w14:textId="77777777" w:rsidR="00DF65A3" w:rsidRDefault="002C084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5</w:t>
      </w:r>
      <w:r>
        <w:rPr>
          <w:rFonts w:ascii="仿宋" w:eastAsia="仿宋" w:hAnsi="仿宋" w:hint="eastAsia"/>
          <w:szCs w:val="21"/>
        </w:rPr>
        <w:t>、询价单需要一式四份</w:t>
      </w:r>
    </w:p>
    <w:p w14:paraId="794673BE" w14:textId="77777777" w:rsidR="00DF65A3" w:rsidRDefault="002C084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6</w:t>
      </w:r>
      <w:r>
        <w:rPr>
          <w:rFonts w:ascii="仿宋" w:eastAsia="仿宋" w:hAnsi="仿宋" w:hint="eastAsia"/>
          <w:szCs w:val="21"/>
        </w:rPr>
        <w:t>、询价时间和地点</w:t>
      </w:r>
      <w:r>
        <w:rPr>
          <w:rFonts w:ascii="仿宋" w:eastAsia="仿宋" w:hAnsi="仿宋" w:hint="eastAsia"/>
          <w:szCs w:val="21"/>
        </w:rPr>
        <w:t>:</w:t>
      </w:r>
      <w:r>
        <w:rPr>
          <w:rFonts w:ascii="仿宋" w:eastAsia="仿宋" w:hAnsi="仿宋" w:hint="eastAsia"/>
          <w:szCs w:val="21"/>
        </w:rPr>
        <w:t>时间</w:t>
      </w:r>
      <w:r>
        <w:rPr>
          <w:rFonts w:ascii="仿宋" w:eastAsia="仿宋" w:hAnsi="仿宋" w:hint="eastAsia"/>
          <w:szCs w:val="21"/>
        </w:rPr>
        <w:t xml:space="preserve">-- </w:t>
      </w:r>
      <w:r>
        <w:rPr>
          <w:rFonts w:ascii="仿宋" w:eastAsia="仿宋" w:hAnsi="仿宋"/>
          <w:szCs w:val="21"/>
        </w:rPr>
        <w:t>20</w:t>
      </w:r>
      <w:r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/>
          <w:szCs w:val="21"/>
        </w:rPr>
        <w:t>3</w:t>
      </w:r>
      <w:r>
        <w:rPr>
          <w:rFonts w:ascii="仿宋" w:eastAsia="仿宋" w:hAnsi="仿宋"/>
          <w:szCs w:val="21"/>
        </w:rPr>
        <w:t>年</w:t>
      </w:r>
      <w:r>
        <w:rPr>
          <w:rFonts w:ascii="仿宋" w:eastAsia="仿宋" w:hAnsi="仿宋" w:hint="eastAsia"/>
          <w:szCs w:val="21"/>
        </w:rPr>
        <w:t xml:space="preserve">  </w:t>
      </w:r>
      <w:r>
        <w:rPr>
          <w:rFonts w:ascii="仿宋" w:eastAsia="仿宋" w:hAnsi="仿宋"/>
          <w:szCs w:val="21"/>
        </w:rPr>
        <w:t>月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>上午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，地点</w:t>
      </w:r>
      <w:r>
        <w:rPr>
          <w:rFonts w:ascii="仿宋" w:eastAsia="仿宋" w:hAnsi="仿宋" w:hint="eastAsia"/>
          <w:szCs w:val="21"/>
        </w:rPr>
        <w:t>----</w:t>
      </w:r>
      <w:r>
        <w:rPr>
          <w:rFonts w:ascii="仿宋" w:eastAsia="仿宋" w:hAnsi="仿宋" w:hint="eastAsia"/>
          <w:szCs w:val="21"/>
        </w:rPr>
        <w:t>。</w:t>
      </w:r>
    </w:p>
    <w:p w14:paraId="1ED3287A" w14:textId="77777777" w:rsidR="00DF65A3" w:rsidRDefault="002C084D">
      <w:pPr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szCs w:val="21"/>
        </w:rPr>
        <w:t>7</w:t>
      </w:r>
      <w:r>
        <w:rPr>
          <w:rFonts w:ascii="仿宋" w:eastAsia="仿宋" w:hAnsi="仿宋" w:hint="eastAsia"/>
          <w:szCs w:val="21"/>
        </w:rPr>
        <w:t>、</w:t>
      </w:r>
      <w:r>
        <w:rPr>
          <w:rFonts w:ascii="仿宋" w:eastAsia="仿宋" w:hAnsi="仿宋" w:hint="eastAsia"/>
          <w:b/>
          <w:szCs w:val="21"/>
        </w:rPr>
        <w:t>询价材料须装订或胶装成</w:t>
      </w:r>
    </w:p>
    <w:p w14:paraId="25C48BE4" w14:textId="77777777" w:rsidR="00DF65A3" w:rsidRDefault="002C084D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技术规格偏离表</w:t>
      </w:r>
    </w:p>
    <w:p w14:paraId="00376CD1" w14:textId="0F70A284" w:rsidR="00DF65A3" w:rsidRDefault="002C084D">
      <w:pPr>
        <w:tabs>
          <w:tab w:val="left" w:pos="5355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  <w:r w:rsidR="005E0CE4">
        <w:rPr>
          <w:rFonts w:ascii="仿宋" w:eastAsia="仿宋" w:hAnsi="仿宋"/>
          <w:color w:val="000000"/>
          <w:szCs w:val="21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5583"/>
        <w:gridCol w:w="5529"/>
        <w:gridCol w:w="1674"/>
      </w:tblGrid>
      <w:tr w:rsidR="00DF65A3" w14:paraId="31A622DB" w14:textId="77777777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14:paraId="6956503C" w14:textId="77777777" w:rsidR="00DF65A3" w:rsidRDefault="002C084D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5583" w:type="dxa"/>
            <w:vAlign w:val="center"/>
          </w:tcPr>
          <w:p w14:paraId="2F51047C" w14:textId="77777777" w:rsidR="00DF65A3" w:rsidRDefault="002C084D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术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要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求</w:t>
            </w:r>
          </w:p>
        </w:tc>
        <w:tc>
          <w:tcPr>
            <w:tcW w:w="5529" w:type="dxa"/>
            <w:vAlign w:val="center"/>
          </w:tcPr>
          <w:p w14:paraId="5225E67B" w14:textId="77777777" w:rsidR="00DF65A3" w:rsidRDefault="002C084D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响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应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情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况</w:t>
            </w:r>
          </w:p>
        </w:tc>
        <w:tc>
          <w:tcPr>
            <w:tcW w:w="1674" w:type="dxa"/>
            <w:vAlign w:val="center"/>
          </w:tcPr>
          <w:p w14:paraId="1307E9EF" w14:textId="77777777" w:rsidR="00DF65A3" w:rsidRDefault="002C084D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离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说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明</w:t>
            </w:r>
          </w:p>
        </w:tc>
      </w:tr>
      <w:tr w:rsidR="00DF65A3" w14:paraId="7EA4137A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4D940BC4" w14:textId="77777777" w:rsidR="00DF65A3" w:rsidRDefault="002C084D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5583" w:type="dxa"/>
            <w:vAlign w:val="center"/>
          </w:tcPr>
          <w:p w14:paraId="298440AB" w14:textId="6F17690F" w:rsidR="00DF65A3" w:rsidRDefault="00DF65A3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29" w:type="dxa"/>
            <w:vAlign w:val="center"/>
          </w:tcPr>
          <w:p w14:paraId="51B1A7D4" w14:textId="77777777" w:rsidR="00DF65A3" w:rsidRDefault="00DF65A3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27804356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F65A3" w14:paraId="46F4EBA4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778C3C55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83" w:type="dxa"/>
            <w:vAlign w:val="center"/>
          </w:tcPr>
          <w:p w14:paraId="59F38363" w14:textId="77777777" w:rsidR="00DF65A3" w:rsidRDefault="00DF65A3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29" w:type="dxa"/>
            <w:vAlign w:val="center"/>
          </w:tcPr>
          <w:p w14:paraId="6E044634" w14:textId="77777777" w:rsidR="00DF65A3" w:rsidRDefault="00DF65A3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35061F8B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F65A3" w14:paraId="4F72ACBB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3D00CBBE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83" w:type="dxa"/>
            <w:vAlign w:val="center"/>
          </w:tcPr>
          <w:p w14:paraId="629517B5" w14:textId="77777777" w:rsidR="00DF65A3" w:rsidRDefault="00DF65A3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29" w:type="dxa"/>
            <w:vAlign w:val="center"/>
          </w:tcPr>
          <w:p w14:paraId="0CBB52DF" w14:textId="77777777" w:rsidR="00DF65A3" w:rsidRDefault="00DF65A3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0966FFDE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F65A3" w14:paraId="1A035C84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7D596DE7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83" w:type="dxa"/>
            <w:vAlign w:val="center"/>
          </w:tcPr>
          <w:p w14:paraId="6ADA2D4D" w14:textId="77777777" w:rsidR="00DF65A3" w:rsidRDefault="00DF65A3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29" w:type="dxa"/>
            <w:vAlign w:val="center"/>
          </w:tcPr>
          <w:p w14:paraId="4F08E2E0" w14:textId="77777777" w:rsidR="00DF65A3" w:rsidRDefault="00DF65A3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22F4879D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F65A3" w14:paraId="2E1BBF90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0E00FC90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83" w:type="dxa"/>
            <w:vAlign w:val="center"/>
          </w:tcPr>
          <w:p w14:paraId="56E5D429" w14:textId="77777777" w:rsidR="00DF65A3" w:rsidRDefault="00DF65A3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29" w:type="dxa"/>
            <w:vAlign w:val="center"/>
          </w:tcPr>
          <w:p w14:paraId="4A091D68" w14:textId="77777777" w:rsidR="00DF65A3" w:rsidRDefault="00DF65A3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5ABA09ED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F65A3" w14:paraId="7E984D57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7990B174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83" w:type="dxa"/>
            <w:vAlign w:val="center"/>
          </w:tcPr>
          <w:p w14:paraId="3EF4AD8C" w14:textId="77777777" w:rsidR="00DF65A3" w:rsidRDefault="00DF65A3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29" w:type="dxa"/>
            <w:vAlign w:val="center"/>
          </w:tcPr>
          <w:p w14:paraId="4BB297D2" w14:textId="77777777" w:rsidR="00DF65A3" w:rsidRDefault="00DF65A3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1D772377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F65A3" w14:paraId="19D16C8C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33DBFCE4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83" w:type="dxa"/>
            <w:vAlign w:val="center"/>
          </w:tcPr>
          <w:p w14:paraId="19817B17" w14:textId="77777777" w:rsidR="00DF65A3" w:rsidRDefault="00DF65A3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29" w:type="dxa"/>
            <w:vAlign w:val="center"/>
          </w:tcPr>
          <w:p w14:paraId="175BE70B" w14:textId="77777777" w:rsidR="00DF65A3" w:rsidRDefault="00DF65A3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3BBB41A0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F65A3" w14:paraId="628A6210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23DED09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83" w:type="dxa"/>
            <w:vAlign w:val="center"/>
          </w:tcPr>
          <w:p w14:paraId="6CBB3242" w14:textId="77777777" w:rsidR="00DF65A3" w:rsidRDefault="00DF65A3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529" w:type="dxa"/>
            <w:vAlign w:val="center"/>
          </w:tcPr>
          <w:p w14:paraId="6483EC76" w14:textId="77777777" w:rsidR="00DF65A3" w:rsidRDefault="00DF65A3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341346A8" w14:textId="77777777" w:rsidR="00DF65A3" w:rsidRDefault="00DF65A3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14:paraId="71E0E124" w14:textId="77777777" w:rsidR="00DF65A3" w:rsidRDefault="00DF65A3">
      <w:pPr>
        <w:spacing w:beforeLines="50" w:before="156" w:afterLines="50" w:after="156" w:line="560" w:lineRule="exact"/>
        <w:jc w:val="center"/>
        <w:rPr>
          <w:rFonts w:ascii="宋体" w:eastAsia="宋体" w:hAnsi="宋体" w:cs="宋体"/>
          <w:b/>
          <w:bCs/>
          <w:sz w:val="36"/>
          <w:szCs w:val="44"/>
        </w:rPr>
      </w:pPr>
    </w:p>
    <w:p w14:paraId="5B2A2068" w14:textId="77777777" w:rsidR="00DF65A3" w:rsidRDefault="00DF65A3">
      <w:pPr>
        <w:widowControl/>
        <w:jc w:val="left"/>
        <w:rPr>
          <w:rFonts w:ascii="宋体" w:eastAsia="宋体" w:hAnsi="宋体" w:cs="宋体"/>
          <w:b/>
          <w:bCs/>
          <w:sz w:val="36"/>
          <w:szCs w:val="44"/>
        </w:rPr>
        <w:sectPr w:rsidR="00DF65A3"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14:paraId="7A2A1935" w14:textId="77777777" w:rsidR="00DF65A3" w:rsidRDefault="002C084D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附件</w:t>
      </w:r>
      <w:r>
        <w:rPr>
          <w:rFonts w:ascii="宋体" w:eastAsia="宋体" w:hAnsi="宋体" w:cs="宋体"/>
          <w:b/>
          <w:bCs/>
          <w:sz w:val="28"/>
          <w:szCs w:val="28"/>
        </w:rPr>
        <w:t>：</w:t>
      </w:r>
    </w:p>
    <w:p w14:paraId="3C1607E1" w14:textId="77777777" w:rsidR="00DF65A3" w:rsidRDefault="002C084D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项目名称：</w:t>
      </w:r>
    </w:p>
    <w:p w14:paraId="343925DF" w14:textId="6B5353CB" w:rsidR="00DF65A3" w:rsidRPr="005E0CE4" w:rsidRDefault="002C084D" w:rsidP="005E0CE4">
      <w:pPr>
        <w:pStyle w:val="3"/>
        <w:shd w:val="clear" w:color="auto" w:fill="FFFFFF"/>
        <w:spacing w:before="0" w:beforeAutospacing="0" w:after="60" w:afterAutospacing="0" w:line="330" w:lineRule="atLeast"/>
        <w:rPr>
          <w:sz w:val="24"/>
        </w:rPr>
      </w:pPr>
      <w:r>
        <w:rPr>
          <w:rFonts w:hint="eastAsia"/>
          <w:sz w:val="24"/>
        </w:rPr>
        <w:t>小鼠海马</w:t>
      </w:r>
      <w:bookmarkStart w:id="5" w:name="_Hlk148598239"/>
      <w:r w:rsidR="005E0CE4" w:rsidRPr="005E0CE4">
        <w:rPr>
          <w:sz w:val="24"/>
        </w:rPr>
        <w:fldChar w:fldCharType="begin"/>
      </w:r>
      <w:r w:rsidR="005E0CE4" w:rsidRPr="005E0CE4">
        <w:rPr>
          <w:sz w:val="24"/>
        </w:rPr>
        <w:instrText xml:space="preserve"> HYPERLINK "https://www.so.com/link?m=z6xbFUbXhMolw7VDU05olQ1CaxBWJQWl0wq1VXY29%2Bzk1yINJ4QLcux1otpotqF%2B5uVhiGO4wig4WHT1XrNvJZdrtAkrvPWgSpwkgsdQuU5SQ%2BC3yip8aGQ%3D%3D" \t "_blank" </w:instrText>
      </w:r>
      <w:r w:rsidR="005E0CE4" w:rsidRPr="005E0CE4">
        <w:rPr>
          <w:sz w:val="24"/>
        </w:rPr>
        <w:fldChar w:fldCharType="separate"/>
      </w:r>
      <w:r w:rsidR="005E0CE4" w:rsidRPr="005E0CE4">
        <w:rPr>
          <w:sz w:val="24"/>
        </w:rPr>
        <w:t>10x Genomics</w:t>
      </w:r>
      <w:r w:rsidR="005E0CE4" w:rsidRPr="005E0CE4">
        <w:rPr>
          <w:sz w:val="24"/>
        </w:rPr>
        <w:fldChar w:fldCharType="end"/>
      </w:r>
      <w:r>
        <w:rPr>
          <w:rFonts w:hint="eastAsia"/>
          <w:sz w:val="24"/>
        </w:rPr>
        <w:t>单细胞</w:t>
      </w:r>
      <w:bookmarkEnd w:id="5"/>
      <w:r>
        <w:rPr>
          <w:rFonts w:hint="eastAsia"/>
          <w:sz w:val="24"/>
        </w:rPr>
        <w:t>测序</w:t>
      </w:r>
    </w:p>
    <w:p w14:paraId="0F6E9B68" w14:textId="77777777" w:rsidR="00DF65A3" w:rsidRDefault="002C084D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项</w:t>
      </w:r>
      <w:r>
        <w:rPr>
          <w:rFonts w:hint="eastAsia"/>
          <w:b/>
          <w:sz w:val="24"/>
        </w:rPr>
        <w:t>目</w:t>
      </w:r>
      <w:r>
        <w:rPr>
          <w:b/>
          <w:sz w:val="24"/>
        </w:rPr>
        <w:t>需求：</w:t>
      </w:r>
    </w:p>
    <w:p w14:paraId="214C8B85" w14:textId="77777777" w:rsidR="00DF65A3" w:rsidRDefault="002C084D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小鼠海马体分离及液氮速冻</w:t>
      </w:r>
      <w:r>
        <w:rPr>
          <w:sz w:val="24"/>
        </w:rPr>
        <w:t>；</w:t>
      </w:r>
    </w:p>
    <w:p w14:paraId="109143A3" w14:textId="77777777" w:rsidR="00DF65A3" w:rsidRDefault="002C084D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小鼠海马体细胞核分离服务</w:t>
      </w:r>
      <w:r>
        <w:rPr>
          <w:sz w:val="24"/>
        </w:rPr>
        <w:t>；</w:t>
      </w:r>
    </w:p>
    <w:p w14:paraId="2FDC8148" w14:textId="77777777" w:rsidR="00DF65A3" w:rsidRDefault="002C084D">
      <w:pPr>
        <w:spacing w:line="360" w:lineRule="auto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将制备好的细胞</w:t>
      </w:r>
      <w:r>
        <w:rPr>
          <w:rFonts w:hint="eastAsia"/>
          <w:sz w:val="24"/>
        </w:rPr>
        <w:t>核</w:t>
      </w:r>
      <w:r>
        <w:rPr>
          <w:rFonts w:hint="eastAsia"/>
          <w:sz w:val="24"/>
        </w:rPr>
        <w:t>悬浮液利用微流控芯片，带有细胞标签序列（</w:t>
      </w:r>
      <w:r>
        <w:rPr>
          <w:rFonts w:hint="eastAsia"/>
          <w:sz w:val="24"/>
        </w:rPr>
        <w:t>cell Barcode</w:t>
      </w:r>
      <w:r>
        <w:rPr>
          <w:rFonts w:hint="eastAsia"/>
          <w:sz w:val="24"/>
        </w:rPr>
        <w:t>）的凝胶珠（</w:t>
      </w:r>
      <w:r>
        <w:rPr>
          <w:rFonts w:hint="eastAsia"/>
          <w:sz w:val="24"/>
        </w:rPr>
        <w:t>bead</w:t>
      </w:r>
      <w:r>
        <w:rPr>
          <w:rFonts w:hint="eastAsia"/>
          <w:sz w:val="24"/>
        </w:rPr>
        <w:t>）和细胞包裹在液滴中；</w:t>
      </w:r>
    </w:p>
    <w:p w14:paraId="3958826B" w14:textId="77777777" w:rsidR="00DF65A3" w:rsidRDefault="002C084D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 xml:space="preserve">. </w:t>
      </w:r>
      <w:r>
        <w:rPr>
          <w:rFonts w:hint="eastAsia"/>
          <w:sz w:val="24"/>
        </w:rPr>
        <w:t>释放的</w:t>
      </w:r>
      <w:r>
        <w:rPr>
          <w:rFonts w:hint="eastAsia"/>
          <w:sz w:val="24"/>
        </w:rPr>
        <w:t xml:space="preserve"> mRNA</w:t>
      </w:r>
      <w:r>
        <w:rPr>
          <w:rFonts w:hint="eastAsia"/>
          <w:sz w:val="24"/>
        </w:rPr>
        <w:t>与凝胶珠上的细胞标签序列相连，形成上的细胞标签序列相连，形成单细胞</w:t>
      </w:r>
      <w:r>
        <w:rPr>
          <w:rFonts w:hint="eastAsia"/>
          <w:sz w:val="24"/>
        </w:rPr>
        <w:t>GEMs</w:t>
      </w:r>
      <w:r>
        <w:rPr>
          <w:rFonts w:hint="eastAsia"/>
          <w:sz w:val="24"/>
        </w:rPr>
        <w:t>结构，进行</w:t>
      </w:r>
      <w:r>
        <w:rPr>
          <w:rFonts w:hint="eastAsia"/>
          <w:sz w:val="24"/>
        </w:rPr>
        <w:t>cDNA</w:t>
      </w:r>
      <w:r>
        <w:rPr>
          <w:rFonts w:hint="eastAsia"/>
          <w:sz w:val="24"/>
        </w:rPr>
        <w:t>的文库构建；</w:t>
      </w:r>
    </w:p>
    <w:p w14:paraId="139025DB" w14:textId="77777777" w:rsidR="00DF65A3" w:rsidRDefault="002C084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文库库检合格后，利用</w:t>
      </w:r>
      <w:r>
        <w:rPr>
          <w:rFonts w:hint="eastAsia"/>
          <w:sz w:val="24"/>
        </w:rPr>
        <w:t>DNBSEQ</w:t>
      </w:r>
      <w:r>
        <w:rPr>
          <w:rFonts w:hint="eastAsia"/>
          <w:sz w:val="24"/>
        </w:rPr>
        <w:t>平台，对文库上机测序</w:t>
      </w:r>
      <w:r>
        <w:rPr>
          <w:rFonts w:hint="eastAsia"/>
          <w:sz w:val="24"/>
        </w:rPr>
        <w:t>，测序深度为每个样本进行</w:t>
      </w:r>
      <w:r>
        <w:rPr>
          <w:rFonts w:hint="eastAsia"/>
          <w:sz w:val="24"/>
        </w:rPr>
        <w:t>两</w:t>
      </w:r>
      <w:r>
        <w:rPr>
          <w:rFonts w:hint="eastAsia"/>
          <w:sz w:val="24"/>
        </w:rPr>
        <w:t>条</w:t>
      </w:r>
      <w:r>
        <w:rPr>
          <w:rFonts w:hint="eastAsia"/>
          <w:sz w:val="24"/>
        </w:rPr>
        <w:t>lane</w:t>
      </w:r>
      <w:r>
        <w:rPr>
          <w:rFonts w:hint="eastAsia"/>
          <w:sz w:val="24"/>
        </w:rPr>
        <w:t>的数据量，共计数据量为</w:t>
      </w:r>
      <w:r>
        <w:rPr>
          <w:rFonts w:hint="eastAsia"/>
          <w:sz w:val="24"/>
        </w:rPr>
        <w:t>9000M reads</w:t>
      </w:r>
      <w:r>
        <w:rPr>
          <w:rFonts w:hint="eastAsia"/>
          <w:sz w:val="24"/>
        </w:rPr>
        <w:t>。</w:t>
      </w:r>
    </w:p>
    <w:p w14:paraId="1C08F404" w14:textId="77777777" w:rsidR="00DF65A3" w:rsidRDefault="002C084D">
      <w:pPr>
        <w:spacing w:line="360" w:lineRule="auto"/>
        <w:rPr>
          <w:sz w:val="24"/>
        </w:rPr>
      </w:pPr>
      <w:r>
        <w:rPr>
          <w:sz w:val="24"/>
        </w:rPr>
        <w:t xml:space="preserve">6. </w:t>
      </w:r>
      <w:r>
        <w:rPr>
          <w:sz w:val="24"/>
        </w:rPr>
        <w:t>根据项目完成数据进行个性化生物信息分析。</w:t>
      </w:r>
    </w:p>
    <w:p w14:paraId="1E85EC6F" w14:textId="62A36940" w:rsidR="00DF65A3" w:rsidRPr="00B976B4" w:rsidRDefault="002C084D">
      <w:pPr>
        <w:spacing w:line="360" w:lineRule="auto"/>
        <w:rPr>
          <w:sz w:val="24"/>
        </w:rPr>
      </w:pPr>
      <w:r w:rsidRPr="00B976B4">
        <w:rPr>
          <w:rFonts w:hint="eastAsia"/>
          <w:sz w:val="24"/>
        </w:rPr>
        <w:t xml:space="preserve">7. </w:t>
      </w:r>
      <w:r w:rsidRPr="00B976B4">
        <w:rPr>
          <w:rFonts w:hint="eastAsia"/>
          <w:sz w:val="24"/>
        </w:rPr>
        <w:t>供应商应具备完全自主生产资质，包括细胞核悬液制备</w:t>
      </w:r>
      <w:r w:rsidR="005E0CE4" w:rsidRPr="00B976B4">
        <w:rPr>
          <w:rFonts w:hint="eastAsia"/>
          <w:sz w:val="24"/>
        </w:rPr>
        <w:t>、</w:t>
      </w:r>
      <w:r w:rsidRPr="00B976B4">
        <w:rPr>
          <w:rFonts w:hint="eastAsia"/>
          <w:sz w:val="24"/>
        </w:rPr>
        <w:t>测序仪器</w:t>
      </w:r>
      <w:r w:rsidR="005E0CE4" w:rsidRPr="00B976B4">
        <w:rPr>
          <w:rFonts w:hint="eastAsia"/>
          <w:sz w:val="24"/>
        </w:rPr>
        <w:t>由</w:t>
      </w:r>
      <w:r w:rsidRPr="00B976B4">
        <w:rPr>
          <w:rFonts w:hint="eastAsia"/>
          <w:sz w:val="24"/>
        </w:rPr>
        <w:t>自主平台</w:t>
      </w:r>
      <w:r w:rsidR="005E0CE4" w:rsidRPr="00B976B4">
        <w:rPr>
          <w:rFonts w:hint="eastAsia"/>
          <w:sz w:val="24"/>
        </w:rPr>
        <w:t>完成。</w:t>
      </w:r>
      <w:r w:rsidR="005E0CE4" w:rsidRPr="00B976B4">
        <w:rPr>
          <w:sz w:val="24"/>
        </w:rPr>
        <w:t xml:space="preserve"> </w:t>
      </w:r>
    </w:p>
    <w:p w14:paraId="6819990E" w14:textId="2568F4AD" w:rsidR="005E0CE4" w:rsidRPr="00B976B4" w:rsidRDefault="005E0CE4">
      <w:pPr>
        <w:spacing w:line="360" w:lineRule="auto"/>
        <w:rPr>
          <w:rFonts w:hint="eastAsia"/>
          <w:sz w:val="24"/>
        </w:rPr>
      </w:pPr>
      <w:r w:rsidRPr="00B976B4">
        <w:rPr>
          <w:rFonts w:hint="eastAsia"/>
          <w:sz w:val="24"/>
        </w:rPr>
        <w:t>8</w:t>
      </w:r>
      <w:r w:rsidRPr="00B976B4">
        <w:rPr>
          <w:sz w:val="24"/>
        </w:rPr>
        <w:t xml:space="preserve">. </w:t>
      </w:r>
      <w:r w:rsidRPr="00B976B4">
        <w:rPr>
          <w:rFonts w:hint="eastAsia"/>
          <w:sz w:val="24"/>
        </w:rPr>
        <w:t>供应商需</w:t>
      </w:r>
      <w:r w:rsidR="00B976B4" w:rsidRPr="00B976B4">
        <w:rPr>
          <w:rFonts w:hint="eastAsia"/>
          <w:sz w:val="24"/>
        </w:rPr>
        <w:t>提供可供服务对象使用的单细胞</w:t>
      </w:r>
      <w:r w:rsidRPr="00B976B4">
        <w:rPr>
          <w:rFonts w:hint="eastAsia"/>
          <w:sz w:val="24"/>
        </w:rPr>
        <w:t>数据</w:t>
      </w:r>
      <w:r w:rsidR="00B976B4" w:rsidRPr="00B976B4">
        <w:rPr>
          <w:rFonts w:hint="eastAsia"/>
          <w:sz w:val="24"/>
        </w:rPr>
        <w:t>分析的云平台</w:t>
      </w:r>
    </w:p>
    <w:p w14:paraId="12CC33E5" w14:textId="77777777" w:rsidR="00DF65A3" w:rsidRDefault="002C084D">
      <w:pPr>
        <w:spacing w:line="360" w:lineRule="auto"/>
        <w:rPr>
          <w:sz w:val="24"/>
        </w:rPr>
      </w:pPr>
      <w:r>
        <w:rPr>
          <w:sz w:val="24"/>
        </w:rPr>
        <w:t>附：生物信息学分析内容如下：</w:t>
      </w:r>
    </w:p>
    <w:tbl>
      <w:tblPr>
        <w:tblW w:w="8217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4716"/>
        <w:gridCol w:w="2126"/>
      </w:tblGrid>
      <w:tr w:rsidR="00DF65A3" w14:paraId="34171AF5" w14:textId="77777777">
        <w:trPr>
          <w:cantSplit/>
          <w:trHeight w:hRule="exact" w:val="342"/>
          <w:tblCellSpacing w:w="11" w:type="dxa"/>
          <w:jc w:val="center"/>
        </w:trPr>
        <w:tc>
          <w:tcPr>
            <w:tcW w:w="1342" w:type="dxa"/>
            <w:shd w:val="clear" w:color="auto" w:fill="CCFFCC"/>
            <w:vAlign w:val="center"/>
          </w:tcPr>
          <w:p w14:paraId="3EEF9C4D" w14:textId="77777777" w:rsidR="00DF65A3" w:rsidRDefault="00DF65A3">
            <w:pPr>
              <w:jc w:val="center"/>
              <w:rPr>
                <w:rFonts w:ascii="Arial" w:eastAsia="微软雅黑" w:hAnsi="Arial" w:cs="Arial"/>
                <w:b/>
                <w:sz w:val="18"/>
                <w:szCs w:val="18"/>
              </w:rPr>
            </w:pPr>
          </w:p>
        </w:tc>
        <w:tc>
          <w:tcPr>
            <w:tcW w:w="4694" w:type="dxa"/>
            <w:shd w:val="clear" w:color="auto" w:fill="CCFFCC"/>
            <w:vAlign w:val="center"/>
          </w:tcPr>
          <w:p w14:paraId="094C1416" w14:textId="77777777" w:rsidR="00DF65A3" w:rsidRDefault="002C084D">
            <w:pPr>
              <w:jc w:val="center"/>
              <w:rPr>
                <w:rFonts w:ascii="Arial" w:eastAsia="微软雅黑" w:hAnsi="Arial" w:cs="Arial"/>
                <w:b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sz w:val="18"/>
                <w:szCs w:val="18"/>
              </w:rPr>
              <w:t>分析内容</w:t>
            </w:r>
          </w:p>
        </w:tc>
        <w:tc>
          <w:tcPr>
            <w:tcW w:w="2093" w:type="dxa"/>
            <w:shd w:val="clear" w:color="auto" w:fill="CCFFCC"/>
          </w:tcPr>
          <w:p w14:paraId="46AB48DD" w14:textId="77777777" w:rsidR="00DF65A3" w:rsidRDefault="002C084D">
            <w:pPr>
              <w:jc w:val="center"/>
              <w:rPr>
                <w:rFonts w:ascii="Arial" w:eastAsia="微软雅黑" w:hAnsi="Arial" w:cs="Arial"/>
                <w:b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sz w:val="18"/>
                <w:szCs w:val="18"/>
              </w:rPr>
              <w:t>备注</w:t>
            </w:r>
          </w:p>
        </w:tc>
      </w:tr>
      <w:tr w:rsidR="00DF65A3" w14:paraId="3FC85C5D" w14:textId="77777777">
        <w:trPr>
          <w:cantSplit/>
          <w:trHeight w:hRule="exact" w:val="342"/>
          <w:tblCellSpacing w:w="11" w:type="dxa"/>
          <w:jc w:val="center"/>
        </w:trPr>
        <w:tc>
          <w:tcPr>
            <w:tcW w:w="1342" w:type="dxa"/>
            <w:vMerge w:val="restart"/>
            <w:vAlign w:val="center"/>
          </w:tcPr>
          <w:p w14:paraId="7571E638" w14:textId="77777777" w:rsidR="00DF65A3" w:rsidRDefault="002C084D">
            <w:pPr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质量控制</w:t>
            </w:r>
          </w:p>
        </w:tc>
        <w:tc>
          <w:tcPr>
            <w:tcW w:w="4694" w:type="dxa"/>
            <w:vAlign w:val="center"/>
          </w:tcPr>
          <w:p w14:paraId="2D99DB8B" w14:textId="77777777" w:rsidR="00DF65A3" w:rsidRDefault="002C084D">
            <w:pPr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对下机数据进行过滤和质控</w:t>
            </w:r>
          </w:p>
        </w:tc>
        <w:tc>
          <w:tcPr>
            <w:tcW w:w="2093" w:type="dxa"/>
          </w:tcPr>
          <w:p w14:paraId="02883E3D" w14:textId="77777777" w:rsidR="00DF65A3" w:rsidRDefault="00DF65A3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65A3" w14:paraId="6C3804EE" w14:textId="77777777">
        <w:trPr>
          <w:cantSplit/>
          <w:trHeight w:hRule="exact" w:val="342"/>
          <w:tblCellSpacing w:w="11" w:type="dxa"/>
          <w:jc w:val="center"/>
        </w:trPr>
        <w:tc>
          <w:tcPr>
            <w:tcW w:w="1342" w:type="dxa"/>
            <w:vMerge/>
            <w:vAlign w:val="center"/>
          </w:tcPr>
          <w:p w14:paraId="048C2A17" w14:textId="77777777" w:rsidR="00DF65A3" w:rsidRDefault="00DF65A3">
            <w:pPr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4694" w:type="dxa"/>
            <w:vAlign w:val="center"/>
          </w:tcPr>
          <w:p w14:paraId="103777B8" w14:textId="77777777" w:rsidR="00DF65A3" w:rsidRDefault="002C084D">
            <w:pPr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测序结果统计</w:t>
            </w:r>
          </w:p>
        </w:tc>
        <w:tc>
          <w:tcPr>
            <w:tcW w:w="2093" w:type="dxa"/>
          </w:tcPr>
          <w:p w14:paraId="3AF88CA2" w14:textId="77777777" w:rsidR="00DF65A3" w:rsidRDefault="00DF65A3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65A3" w14:paraId="60715CCB" w14:textId="77777777">
        <w:trPr>
          <w:cantSplit/>
          <w:trHeight w:hRule="exact" w:val="342"/>
          <w:tblCellSpacing w:w="11" w:type="dxa"/>
          <w:jc w:val="center"/>
        </w:trPr>
        <w:tc>
          <w:tcPr>
            <w:tcW w:w="1342" w:type="dxa"/>
            <w:vMerge/>
            <w:vAlign w:val="center"/>
          </w:tcPr>
          <w:p w14:paraId="3C2215BF" w14:textId="77777777" w:rsidR="00DF65A3" w:rsidRDefault="00DF65A3">
            <w:pPr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4694" w:type="dxa"/>
            <w:vAlign w:val="center"/>
          </w:tcPr>
          <w:p w14:paraId="02A920D3" w14:textId="77777777" w:rsidR="00DF65A3" w:rsidRDefault="002C084D">
            <w:pPr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比对结果统计</w:t>
            </w:r>
          </w:p>
        </w:tc>
        <w:tc>
          <w:tcPr>
            <w:tcW w:w="2093" w:type="dxa"/>
          </w:tcPr>
          <w:p w14:paraId="2D5CE95D" w14:textId="77777777" w:rsidR="00DF65A3" w:rsidRDefault="00DF65A3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65A3" w14:paraId="6F73B391" w14:textId="77777777">
        <w:trPr>
          <w:cantSplit/>
          <w:trHeight w:hRule="exact" w:val="831"/>
          <w:tblCellSpacing w:w="11" w:type="dxa"/>
          <w:jc w:val="center"/>
        </w:trPr>
        <w:tc>
          <w:tcPr>
            <w:tcW w:w="1342" w:type="dxa"/>
            <w:vMerge w:val="restart"/>
            <w:vAlign w:val="center"/>
          </w:tcPr>
          <w:p w14:paraId="7801B794" w14:textId="77777777" w:rsidR="00DF65A3" w:rsidRDefault="002C084D">
            <w:pPr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细胞类群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定性分析</w:t>
            </w:r>
          </w:p>
        </w:tc>
        <w:tc>
          <w:tcPr>
            <w:tcW w:w="4694" w:type="dxa"/>
            <w:vAlign w:val="center"/>
          </w:tcPr>
          <w:p w14:paraId="74EC8ED1" w14:textId="77777777" w:rsidR="00DF65A3" w:rsidRDefault="002C084D">
            <w:pPr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定量分析</w:t>
            </w:r>
          </w:p>
        </w:tc>
        <w:tc>
          <w:tcPr>
            <w:tcW w:w="2093" w:type="dxa"/>
          </w:tcPr>
          <w:p w14:paraId="3274877A" w14:textId="77777777" w:rsidR="005E0CE4" w:rsidRDefault="005E0CE4" w:rsidP="005E0CE4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  <w:p w14:paraId="322FD10D" w14:textId="61E53D7B" w:rsidR="00DF65A3" w:rsidRDefault="002C084D" w:rsidP="005E0CE4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云平台交付</w:t>
            </w:r>
          </w:p>
        </w:tc>
      </w:tr>
      <w:tr w:rsidR="00DF65A3" w14:paraId="71C14385" w14:textId="77777777">
        <w:trPr>
          <w:cantSplit/>
          <w:trHeight w:hRule="exact" w:val="829"/>
          <w:tblCellSpacing w:w="11" w:type="dxa"/>
          <w:jc w:val="center"/>
        </w:trPr>
        <w:tc>
          <w:tcPr>
            <w:tcW w:w="1342" w:type="dxa"/>
            <w:vMerge/>
            <w:vAlign w:val="center"/>
          </w:tcPr>
          <w:p w14:paraId="44BCA555" w14:textId="77777777" w:rsidR="00DF65A3" w:rsidRDefault="00DF65A3">
            <w:pPr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4694" w:type="dxa"/>
            <w:vAlign w:val="center"/>
          </w:tcPr>
          <w:p w14:paraId="141F77D6" w14:textId="77777777" w:rsidR="00DF65A3" w:rsidRDefault="002C084D">
            <w:pPr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细胞聚类分析</w:t>
            </w:r>
          </w:p>
        </w:tc>
        <w:tc>
          <w:tcPr>
            <w:tcW w:w="2093" w:type="dxa"/>
          </w:tcPr>
          <w:p w14:paraId="6AEDEEA0" w14:textId="77777777" w:rsidR="005E0CE4" w:rsidRDefault="005E0CE4" w:rsidP="005E0CE4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  <w:p w14:paraId="16450AEF" w14:textId="72A2CF0C" w:rsidR="00DF65A3" w:rsidRDefault="002C084D" w:rsidP="005E0CE4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云平台交付</w:t>
            </w:r>
          </w:p>
        </w:tc>
      </w:tr>
      <w:tr w:rsidR="00DF65A3" w14:paraId="7695A877" w14:textId="77777777">
        <w:trPr>
          <w:cantSplit/>
          <w:trHeight w:hRule="exact" w:val="827"/>
          <w:tblCellSpacing w:w="11" w:type="dxa"/>
          <w:jc w:val="center"/>
        </w:trPr>
        <w:tc>
          <w:tcPr>
            <w:tcW w:w="1342" w:type="dxa"/>
            <w:vMerge/>
            <w:vAlign w:val="center"/>
          </w:tcPr>
          <w:p w14:paraId="1E483736" w14:textId="77777777" w:rsidR="00DF65A3" w:rsidRDefault="00DF65A3">
            <w:pPr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4694" w:type="dxa"/>
            <w:vAlign w:val="center"/>
          </w:tcPr>
          <w:p w14:paraId="537AC9B0" w14:textId="77777777" w:rsidR="00DF65A3" w:rsidRDefault="002C084D">
            <w:pPr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样本间差异基因鉴定</w:t>
            </w:r>
          </w:p>
        </w:tc>
        <w:tc>
          <w:tcPr>
            <w:tcW w:w="2093" w:type="dxa"/>
          </w:tcPr>
          <w:p w14:paraId="45163559" w14:textId="77777777" w:rsidR="005E0CE4" w:rsidRDefault="005E0CE4" w:rsidP="005E0CE4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  <w:p w14:paraId="2898522F" w14:textId="22A8E998" w:rsidR="00DF65A3" w:rsidRDefault="002C084D" w:rsidP="005E0CE4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云平台交付</w:t>
            </w:r>
          </w:p>
        </w:tc>
      </w:tr>
      <w:tr w:rsidR="00DF65A3" w14:paraId="321FE827" w14:textId="77777777">
        <w:trPr>
          <w:cantSplit/>
          <w:trHeight w:hRule="exact" w:val="342"/>
          <w:tblCellSpacing w:w="11" w:type="dxa"/>
          <w:jc w:val="center"/>
        </w:trPr>
        <w:tc>
          <w:tcPr>
            <w:tcW w:w="1342" w:type="dxa"/>
            <w:vMerge w:val="restart"/>
            <w:vAlign w:val="center"/>
          </w:tcPr>
          <w:p w14:paraId="666CE3CD" w14:textId="77777777" w:rsidR="00DF65A3" w:rsidRDefault="002C084D">
            <w:pPr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细胞类群注释</w:t>
            </w:r>
          </w:p>
        </w:tc>
        <w:tc>
          <w:tcPr>
            <w:tcW w:w="4694" w:type="dxa"/>
            <w:vAlign w:val="center"/>
          </w:tcPr>
          <w:p w14:paraId="7A6C1200" w14:textId="77777777" w:rsidR="00DF65A3" w:rsidRDefault="002C084D">
            <w:pPr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 xml:space="preserve">Marker 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基因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差异表达基因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GO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功能分析</w:t>
            </w:r>
          </w:p>
        </w:tc>
        <w:tc>
          <w:tcPr>
            <w:tcW w:w="2093" w:type="dxa"/>
          </w:tcPr>
          <w:p w14:paraId="1EFB84BC" w14:textId="3B1535F7" w:rsidR="00DF65A3" w:rsidRDefault="005E0CE4" w:rsidP="005E0CE4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云平台交付</w:t>
            </w:r>
          </w:p>
        </w:tc>
      </w:tr>
      <w:tr w:rsidR="00DF65A3" w14:paraId="5129B1B6" w14:textId="77777777">
        <w:trPr>
          <w:cantSplit/>
          <w:trHeight w:hRule="exact" w:val="581"/>
          <w:tblCellSpacing w:w="11" w:type="dxa"/>
          <w:jc w:val="center"/>
        </w:trPr>
        <w:tc>
          <w:tcPr>
            <w:tcW w:w="1342" w:type="dxa"/>
            <w:vMerge/>
            <w:vAlign w:val="center"/>
          </w:tcPr>
          <w:p w14:paraId="0D1A016E" w14:textId="77777777" w:rsidR="00DF65A3" w:rsidRDefault="00DF65A3">
            <w:pPr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4694" w:type="dxa"/>
            <w:vAlign w:val="center"/>
          </w:tcPr>
          <w:p w14:paraId="39B58399" w14:textId="77777777" w:rsidR="00DF65A3" w:rsidRDefault="002C084D">
            <w:pPr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 xml:space="preserve">Marker 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基因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差异基因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 xml:space="preserve"> KEGG Pathway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富集</w:t>
            </w:r>
          </w:p>
        </w:tc>
        <w:tc>
          <w:tcPr>
            <w:tcW w:w="2093" w:type="dxa"/>
          </w:tcPr>
          <w:p w14:paraId="038645A0" w14:textId="2843D7E0" w:rsidR="00DF65A3" w:rsidRDefault="005E0CE4" w:rsidP="005E0CE4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云平台交付</w:t>
            </w:r>
          </w:p>
        </w:tc>
      </w:tr>
      <w:tr w:rsidR="00DF65A3" w14:paraId="4B482CF5" w14:textId="77777777">
        <w:trPr>
          <w:cantSplit/>
          <w:trHeight w:hRule="exact" w:val="342"/>
          <w:tblCellSpacing w:w="11" w:type="dxa"/>
          <w:jc w:val="center"/>
        </w:trPr>
        <w:tc>
          <w:tcPr>
            <w:tcW w:w="1342" w:type="dxa"/>
            <w:vMerge w:val="restart"/>
            <w:vAlign w:val="center"/>
          </w:tcPr>
          <w:p w14:paraId="479381DC" w14:textId="77777777" w:rsidR="00DF65A3" w:rsidRDefault="002C084D">
            <w:pPr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393939"/>
                <w:sz w:val="20"/>
                <w:szCs w:val="20"/>
              </w:rPr>
              <w:t>RNA</w:t>
            </w:r>
            <w:r>
              <w:rPr>
                <w:rFonts w:ascii="微软雅黑" w:eastAsia="微软雅黑" w:hAnsi="微软雅黑" w:hint="eastAsia"/>
                <w:color w:val="393939"/>
                <w:sz w:val="20"/>
                <w:szCs w:val="20"/>
              </w:rPr>
              <w:t>速率</w:t>
            </w:r>
          </w:p>
        </w:tc>
        <w:tc>
          <w:tcPr>
            <w:tcW w:w="4694" w:type="dxa"/>
            <w:vAlign w:val="center"/>
          </w:tcPr>
          <w:p w14:paraId="00E9C099" w14:textId="77777777" w:rsidR="00DF65A3" w:rsidRDefault="002C084D">
            <w:pPr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细胞通讯分析</w:t>
            </w:r>
          </w:p>
        </w:tc>
        <w:tc>
          <w:tcPr>
            <w:tcW w:w="2093" w:type="dxa"/>
          </w:tcPr>
          <w:p w14:paraId="228E61BC" w14:textId="37C41DD2" w:rsidR="00DF65A3" w:rsidRDefault="002C084D" w:rsidP="005E0CE4">
            <w:pPr>
              <w:ind w:firstLineChars="300" w:firstLine="540"/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云平台交付</w:t>
            </w:r>
          </w:p>
        </w:tc>
      </w:tr>
      <w:tr w:rsidR="00DF65A3" w14:paraId="405C103B" w14:textId="77777777">
        <w:trPr>
          <w:cantSplit/>
          <w:trHeight w:hRule="exact" w:val="342"/>
          <w:tblCellSpacing w:w="11" w:type="dxa"/>
          <w:jc w:val="center"/>
        </w:trPr>
        <w:tc>
          <w:tcPr>
            <w:tcW w:w="1342" w:type="dxa"/>
            <w:vMerge/>
            <w:vAlign w:val="center"/>
          </w:tcPr>
          <w:p w14:paraId="2AF1992C" w14:textId="77777777" w:rsidR="00DF65A3" w:rsidRDefault="00DF65A3">
            <w:pPr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4694" w:type="dxa"/>
            <w:vAlign w:val="center"/>
          </w:tcPr>
          <w:p w14:paraId="118DE6D5" w14:textId="77777777" w:rsidR="00DF65A3" w:rsidRDefault="002C084D">
            <w:pPr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细胞轨迹分析</w:t>
            </w:r>
          </w:p>
        </w:tc>
        <w:tc>
          <w:tcPr>
            <w:tcW w:w="2093" w:type="dxa"/>
          </w:tcPr>
          <w:p w14:paraId="0BDD358D" w14:textId="539ACA54" w:rsidR="00DF65A3" w:rsidRDefault="002C084D" w:rsidP="005E0CE4">
            <w:pPr>
              <w:jc w:val="center"/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云平台交付</w:t>
            </w:r>
          </w:p>
        </w:tc>
      </w:tr>
      <w:tr w:rsidR="00DF65A3" w14:paraId="2C3FA0E6" w14:textId="77777777">
        <w:trPr>
          <w:cantSplit/>
          <w:trHeight w:hRule="exact" w:val="801"/>
          <w:tblCellSpacing w:w="11" w:type="dxa"/>
          <w:jc w:val="center"/>
        </w:trPr>
        <w:tc>
          <w:tcPr>
            <w:tcW w:w="1342" w:type="dxa"/>
            <w:vMerge/>
            <w:vAlign w:val="center"/>
          </w:tcPr>
          <w:p w14:paraId="26E76F24" w14:textId="77777777" w:rsidR="00DF65A3" w:rsidRDefault="00DF65A3">
            <w:pPr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4694" w:type="dxa"/>
            <w:vAlign w:val="center"/>
          </w:tcPr>
          <w:p w14:paraId="179F8B67" w14:textId="77777777" w:rsidR="00DF65A3" w:rsidRDefault="002C084D">
            <w:pPr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细胞类型与细胞轨迹分析动态交互式分析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；样本间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细胞类型间差异基因不同维度分析</w:t>
            </w:r>
          </w:p>
        </w:tc>
        <w:tc>
          <w:tcPr>
            <w:tcW w:w="2093" w:type="dxa"/>
          </w:tcPr>
          <w:p w14:paraId="0E3EC281" w14:textId="77777777" w:rsidR="005E0CE4" w:rsidRDefault="005E0CE4" w:rsidP="005E0CE4">
            <w:pPr>
              <w:ind w:firstLineChars="300" w:firstLine="540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  <w:p w14:paraId="5EB3A14B" w14:textId="4390349A" w:rsidR="00DF65A3" w:rsidRDefault="002C084D" w:rsidP="005E0CE4">
            <w:pPr>
              <w:ind w:firstLineChars="300" w:firstLine="540"/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云平台交付</w:t>
            </w:r>
          </w:p>
        </w:tc>
      </w:tr>
      <w:tr w:rsidR="00DF65A3" w14:paraId="6000EAC1" w14:textId="77777777">
        <w:trPr>
          <w:cantSplit/>
          <w:trHeight w:hRule="exact" w:val="342"/>
          <w:tblCellSpacing w:w="11" w:type="dxa"/>
          <w:jc w:val="center"/>
        </w:trPr>
        <w:tc>
          <w:tcPr>
            <w:tcW w:w="1342" w:type="dxa"/>
            <w:vAlign w:val="center"/>
          </w:tcPr>
          <w:p w14:paraId="200C6B8D" w14:textId="77777777" w:rsidR="00DF65A3" w:rsidRDefault="002C084D">
            <w:pPr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个性化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分析</w:t>
            </w:r>
          </w:p>
        </w:tc>
        <w:tc>
          <w:tcPr>
            <w:tcW w:w="4694" w:type="dxa"/>
          </w:tcPr>
          <w:p w14:paraId="1786CB74" w14:textId="77777777" w:rsidR="00DF65A3" w:rsidRDefault="002C084D">
            <w:r>
              <w:rPr>
                <w:rFonts w:hint="eastAsia"/>
              </w:rPr>
              <w:t>Marker</w:t>
            </w:r>
            <w:r>
              <w:rPr>
                <w:rFonts w:hint="eastAsia"/>
              </w:rPr>
              <w:t>基因重新注释及重新作图</w:t>
            </w:r>
          </w:p>
        </w:tc>
        <w:tc>
          <w:tcPr>
            <w:tcW w:w="2093" w:type="dxa"/>
          </w:tcPr>
          <w:p w14:paraId="2937E2B4" w14:textId="77777777" w:rsidR="00DF65A3" w:rsidRDefault="002C084D">
            <w:r>
              <w:rPr>
                <w:rFonts w:hint="eastAsia"/>
              </w:rPr>
              <w:t>邮件反馈</w:t>
            </w:r>
          </w:p>
        </w:tc>
      </w:tr>
    </w:tbl>
    <w:p w14:paraId="1E3AE660" w14:textId="77777777" w:rsidR="00DF65A3" w:rsidRDefault="00DF65A3">
      <w:pPr>
        <w:spacing w:line="360" w:lineRule="auto"/>
        <w:rPr>
          <w:rFonts w:ascii="宋体" w:eastAsia="宋体" w:hAnsi="宋体"/>
          <w:sz w:val="24"/>
        </w:rPr>
      </w:pPr>
    </w:p>
    <w:sectPr w:rsidR="00DF65A3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DA9AD" w14:textId="77777777" w:rsidR="002C084D" w:rsidRDefault="002C084D" w:rsidP="00E71B27">
      <w:r>
        <w:separator/>
      </w:r>
    </w:p>
  </w:endnote>
  <w:endnote w:type="continuationSeparator" w:id="0">
    <w:p w14:paraId="64F62C16" w14:textId="77777777" w:rsidR="002C084D" w:rsidRDefault="002C084D" w:rsidP="00E7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C2765" w14:textId="77777777" w:rsidR="002C084D" w:rsidRDefault="002C084D" w:rsidP="00E71B27">
      <w:r>
        <w:separator/>
      </w:r>
    </w:p>
  </w:footnote>
  <w:footnote w:type="continuationSeparator" w:id="0">
    <w:p w14:paraId="2602ABBB" w14:textId="77777777" w:rsidR="002C084D" w:rsidRDefault="002C084D" w:rsidP="00E71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BjODg3MTVjNjNiMzg4ZTA1MTA1YzQxNjVjZTIzZWQifQ=="/>
  </w:docVars>
  <w:rsids>
    <w:rsidRoot w:val="3E47749C"/>
    <w:rsid w:val="00013BF3"/>
    <w:rsid w:val="00017657"/>
    <w:rsid w:val="00100343"/>
    <w:rsid w:val="0010089F"/>
    <w:rsid w:val="00110312"/>
    <w:rsid w:val="00130E89"/>
    <w:rsid w:val="001338F3"/>
    <w:rsid w:val="00156362"/>
    <w:rsid w:val="001778E9"/>
    <w:rsid w:val="00190123"/>
    <w:rsid w:val="001C025C"/>
    <w:rsid w:val="001C1D01"/>
    <w:rsid w:val="001E6B37"/>
    <w:rsid w:val="001F01A1"/>
    <w:rsid w:val="00202835"/>
    <w:rsid w:val="00223B9A"/>
    <w:rsid w:val="002317E3"/>
    <w:rsid w:val="00260AD8"/>
    <w:rsid w:val="00263931"/>
    <w:rsid w:val="00274414"/>
    <w:rsid w:val="002829AB"/>
    <w:rsid w:val="002864CF"/>
    <w:rsid w:val="002C084D"/>
    <w:rsid w:val="002D4181"/>
    <w:rsid w:val="00310BDC"/>
    <w:rsid w:val="00312A7F"/>
    <w:rsid w:val="00316B71"/>
    <w:rsid w:val="0032026B"/>
    <w:rsid w:val="00321C3C"/>
    <w:rsid w:val="00396EA0"/>
    <w:rsid w:val="003A5BCA"/>
    <w:rsid w:val="003C502E"/>
    <w:rsid w:val="003E6408"/>
    <w:rsid w:val="003F35E6"/>
    <w:rsid w:val="00431260"/>
    <w:rsid w:val="004554AF"/>
    <w:rsid w:val="00464BCD"/>
    <w:rsid w:val="0047447C"/>
    <w:rsid w:val="00483AAA"/>
    <w:rsid w:val="004F17AE"/>
    <w:rsid w:val="004F2FB9"/>
    <w:rsid w:val="005147AA"/>
    <w:rsid w:val="00564C2F"/>
    <w:rsid w:val="005D2EFA"/>
    <w:rsid w:val="005E0CE4"/>
    <w:rsid w:val="005F0FFF"/>
    <w:rsid w:val="00623B17"/>
    <w:rsid w:val="00676BA6"/>
    <w:rsid w:val="006C1F71"/>
    <w:rsid w:val="006C476F"/>
    <w:rsid w:val="006C68BA"/>
    <w:rsid w:val="006D750B"/>
    <w:rsid w:val="0071046C"/>
    <w:rsid w:val="0072170C"/>
    <w:rsid w:val="0075282C"/>
    <w:rsid w:val="007842FD"/>
    <w:rsid w:val="007946B7"/>
    <w:rsid w:val="007A56A0"/>
    <w:rsid w:val="00822CC9"/>
    <w:rsid w:val="00826428"/>
    <w:rsid w:val="00894875"/>
    <w:rsid w:val="008D009A"/>
    <w:rsid w:val="008D1F28"/>
    <w:rsid w:val="008D2500"/>
    <w:rsid w:val="008E0BC2"/>
    <w:rsid w:val="00914A6B"/>
    <w:rsid w:val="00933977"/>
    <w:rsid w:val="00954290"/>
    <w:rsid w:val="00986F7A"/>
    <w:rsid w:val="009B0D0A"/>
    <w:rsid w:val="009B3F04"/>
    <w:rsid w:val="009C4DB1"/>
    <w:rsid w:val="009E7CD7"/>
    <w:rsid w:val="009F19A2"/>
    <w:rsid w:val="00A018A1"/>
    <w:rsid w:val="00A20C69"/>
    <w:rsid w:val="00A223D2"/>
    <w:rsid w:val="00A503AD"/>
    <w:rsid w:val="00A72D02"/>
    <w:rsid w:val="00A730A3"/>
    <w:rsid w:val="00AE7ED9"/>
    <w:rsid w:val="00AF2242"/>
    <w:rsid w:val="00AF7942"/>
    <w:rsid w:val="00B06FBB"/>
    <w:rsid w:val="00B147A0"/>
    <w:rsid w:val="00B155A0"/>
    <w:rsid w:val="00B71A88"/>
    <w:rsid w:val="00B976B4"/>
    <w:rsid w:val="00BA6EDF"/>
    <w:rsid w:val="00BB154D"/>
    <w:rsid w:val="00BB60B8"/>
    <w:rsid w:val="00BD4D01"/>
    <w:rsid w:val="00BF4327"/>
    <w:rsid w:val="00BF4687"/>
    <w:rsid w:val="00BF6F63"/>
    <w:rsid w:val="00C00084"/>
    <w:rsid w:val="00C03F14"/>
    <w:rsid w:val="00C12285"/>
    <w:rsid w:val="00C1564F"/>
    <w:rsid w:val="00C45724"/>
    <w:rsid w:val="00C56523"/>
    <w:rsid w:val="00CA34BF"/>
    <w:rsid w:val="00CA56BE"/>
    <w:rsid w:val="00D16433"/>
    <w:rsid w:val="00D17A9B"/>
    <w:rsid w:val="00D47EC1"/>
    <w:rsid w:val="00DA36E2"/>
    <w:rsid w:val="00DA53E2"/>
    <w:rsid w:val="00DC2BEB"/>
    <w:rsid w:val="00DF65A3"/>
    <w:rsid w:val="00DF6892"/>
    <w:rsid w:val="00E104B6"/>
    <w:rsid w:val="00E20736"/>
    <w:rsid w:val="00E34CB5"/>
    <w:rsid w:val="00E57059"/>
    <w:rsid w:val="00E71B27"/>
    <w:rsid w:val="00EF14F0"/>
    <w:rsid w:val="00EF3958"/>
    <w:rsid w:val="00EF4EC1"/>
    <w:rsid w:val="00F16BE9"/>
    <w:rsid w:val="00F70910"/>
    <w:rsid w:val="00F77A34"/>
    <w:rsid w:val="00F95FC1"/>
    <w:rsid w:val="0B12663B"/>
    <w:rsid w:val="291410C8"/>
    <w:rsid w:val="30B25935"/>
    <w:rsid w:val="3E4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5E0C6E"/>
  <w15:docId w15:val="{5D529920-5497-43A1-898A-5C8AEB1C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5E0CE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List Paragraph"/>
    <w:basedOn w:val="a"/>
    <w:uiPriority w:val="99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5E0CE4"/>
    <w:rPr>
      <w:rFonts w:ascii="宋体" w:hAnsi="宋体" w:cs="宋体"/>
      <w:b/>
      <w:bCs/>
      <w:sz w:val="27"/>
      <w:szCs w:val="27"/>
    </w:rPr>
  </w:style>
  <w:style w:type="character" w:styleId="aa">
    <w:name w:val="Emphasis"/>
    <w:basedOn w:val="a0"/>
    <w:uiPriority w:val="20"/>
    <w:qFormat/>
    <w:rsid w:val="005E0C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龚 琳</cp:lastModifiedBy>
  <cp:revision>3</cp:revision>
  <dcterms:created xsi:type="dcterms:W3CDTF">2023-10-19T00:42:00Z</dcterms:created>
  <dcterms:modified xsi:type="dcterms:W3CDTF">2023-10-19T01:02:00Z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F4B91AE3F8074CEC93109AF4C37975B8_13</vt:lpwstr>
  </property>
</Properties>
</file>